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7C78" w14:textId="77FC80CA" w:rsidR="001E7BDA" w:rsidRPr="00095A23" w:rsidRDefault="00EE4518" w:rsidP="002C76AE">
      <w:pPr>
        <w:rPr>
          <w:rFonts w:ascii="Times New Roman" w:hAnsi="Times New Roman" w:cs="Times New Roman"/>
          <w:b/>
          <w:bCs/>
          <w:sz w:val="24"/>
          <w:szCs w:val="24"/>
        </w:rPr>
      </w:pPr>
      <w:r w:rsidRPr="00095A23">
        <w:rPr>
          <w:rFonts w:ascii="Times New Roman" w:hAnsi="Times New Roman" w:cs="Times New Roman"/>
          <w:noProof/>
          <w:color w:val="111111"/>
          <w:sz w:val="24"/>
          <w:szCs w:val="24"/>
          <w:shd w:val="clear" w:color="auto" w:fill="FFFFFF"/>
        </w:rPr>
        <w:drawing>
          <wp:anchor distT="0" distB="0" distL="114300" distR="114300" simplePos="0" relativeHeight="251658240" behindDoc="1" locked="0" layoutInCell="1" allowOverlap="1" wp14:anchorId="45844F0A" wp14:editId="2CE5C849">
            <wp:simplePos x="0" y="0"/>
            <wp:positionH relativeFrom="column">
              <wp:posOffset>3286125</wp:posOffset>
            </wp:positionH>
            <wp:positionV relativeFrom="paragraph">
              <wp:posOffset>0</wp:posOffset>
            </wp:positionV>
            <wp:extent cx="2381250" cy="1587500"/>
            <wp:effectExtent l="0" t="0" r="0" b="0"/>
            <wp:wrapTight wrapText="bothSides">
              <wp:wrapPolygon edited="0">
                <wp:start x="0" y="0"/>
                <wp:lineTo x="0" y="21254"/>
                <wp:lineTo x="21427" y="21254"/>
                <wp:lineTo x="21427" y="0"/>
                <wp:lineTo x="0" y="0"/>
              </wp:wrapPolygon>
            </wp:wrapTight>
            <wp:docPr id="1233163522" name="Picture 6" descr="A waterfall surrounded by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163522" name="Picture 6" descr="A waterfall surrounded by tre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587500"/>
                    </a:xfrm>
                    <a:prstGeom prst="rect">
                      <a:avLst/>
                    </a:prstGeom>
                  </pic:spPr>
                </pic:pic>
              </a:graphicData>
            </a:graphic>
            <wp14:sizeRelH relativeFrom="margin">
              <wp14:pctWidth>0</wp14:pctWidth>
            </wp14:sizeRelH>
            <wp14:sizeRelV relativeFrom="margin">
              <wp14:pctHeight>0</wp14:pctHeight>
            </wp14:sizeRelV>
          </wp:anchor>
        </w:drawing>
      </w:r>
      <w:r w:rsidR="001E7BDA" w:rsidRPr="00095A23">
        <w:rPr>
          <w:rFonts w:ascii="Times New Roman" w:hAnsi="Times New Roman" w:cs="Times New Roman"/>
          <w:b/>
          <w:bCs/>
          <w:sz w:val="24"/>
          <w:szCs w:val="24"/>
        </w:rPr>
        <w:t>Signpost</w:t>
      </w:r>
    </w:p>
    <w:p w14:paraId="5667D747" w14:textId="14A27321" w:rsidR="002C76AE" w:rsidRPr="00095A23" w:rsidRDefault="002C76AE" w:rsidP="002C76AE">
      <w:pPr>
        <w:rPr>
          <w:rFonts w:ascii="Times New Roman" w:hAnsi="Times New Roman" w:cs="Times New Roman"/>
          <w:b/>
          <w:bCs/>
          <w:sz w:val="24"/>
          <w:szCs w:val="24"/>
        </w:rPr>
      </w:pPr>
      <w:r w:rsidRPr="00095A23">
        <w:rPr>
          <w:rFonts w:ascii="Times New Roman" w:hAnsi="Times New Roman" w:cs="Times New Roman"/>
          <w:b/>
          <w:bCs/>
          <w:sz w:val="24"/>
          <w:szCs w:val="24"/>
        </w:rPr>
        <w:t>Kateri</w:t>
      </w:r>
      <w:r w:rsidRPr="00095A23">
        <w:rPr>
          <w:rFonts w:ascii="Times New Roman" w:hAnsi="Times New Roman" w:cs="Times New Roman"/>
          <w:b/>
          <w:bCs/>
          <w:sz w:val="24"/>
          <w:szCs w:val="24"/>
        </w:rPr>
        <w:tab/>
        <w:t>Circles</w:t>
      </w:r>
      <w:r w:rsidRPr="00095A23">
        <w:rPr>
          <w:rFonts w:ascii="Times New Roman" w:hAnsi="Times New Roman" w:cs="Times New Roman"/>
          <w:b/>
          <w:bCs/>
          <w:sz w:val="24"/>
          <w:szCs w:val="24"/>
        </w:rPr>
        <w:tab/>
        <w:t xml:space="preserve">Vol. 6 Issue </w:t>
      </w:r>
      <w:r w:rsidR="008072A1">
        <w:rPr>
          <w:rFonts w:ascii="Times New Roman" w:hAnsi="Times New Roman" w:cs="Times New Roman"/>
          <w:b/>
          <w:bCs/>
          <w:sz w:val="24"/>
          <w:szCs w:val="24"/>
        </w:rPr>
        <w:t>4</w:t>
      </w:r>
    </w:p>
    <w:p w14:paraId="68BAB58D" w14:textId="6B0E547F" w:rsidR="002C76AE" w:rsidRPr="00095A23" w:rsidRDefault="001A0469" w:rsidP="002C76AE">
      <w:pPr>
        <w:rPr>
          <w:rFonts w:ascii="Times New Roman" w:hAnsi="Times New Roman" w:cs="Times New Roman"/>
          <w:b/>
          <w:bCs/>
          <w:sz w:val="24"/>
          <w:szCs w:val="24"/>
        </w:rPr>
      </w:pPr>
      <w:r>
        <w:rPr>
          <w:rFonts w:ascii="Times New Roman" w:hAnsi="Times New Roman" w:cs="Times New Roman"/>
          <w:b/>
          <w:bCs/>
          <w:sz w:val="24"/>
          <w:szCs w:val="24"/>
        </w:rPr>
        <w:t>April</w:t>
      </w:r>
      <w:r w:rsidR="002C76AE" w:rsidRPr="00095A23">
        <w:rPr>
          <w:rFonts w:ascii="Times New Roman" w:hAnsi="Times New Roman" w:cs="Times New Roman"/>
          <w:b/>
          <w:bCs/>
          <w:sz w:val="24"/>
          <w:szCs w:val="24"/>
        </w:rPr>
        <w:t xml:space="preserve"> Signpost</w:t>
      </w:r>
    </w:p>
    <w:p w14:paraId="240FA7DE" w14:textId="339A0EDF" w:rsidR="002C76AE" w:rsidRPr="00095A23" w:rsidRDefault="002C76AE" w:rsidP="002C76AE">
      <w:pPr>
        <w:rPr>
          <w:rFonts w:ascii="Times New Roman" w:hAnsi="Times New Roman" w:cs="Times New Roman"/>
          <w:b/>
          <w:bCs/>
          <w:sz w:val="24"/>
          <w:szCs w:val="24"/>
        </w:rPr>
      </w:pPr>
    </w:p>
    <w:p w14:paraId="47D8D563" w14:textId="425C60F2" w:rsidR="002C76AE" w:rsidRPr="00095A23" w:rsidRDefault="002C76AE" w:rsidP="002C76AE">
      <w:pPr>
        <w:rPr>
          <w:rFonts w:ascii="Times New Roman" w:hAnsi="Times New Roman" w:cs="Times New Roman"/>
          <w:b/>
          <w:bCs/>
          <w:sz w:val="24"/>
          <w:szCs w:val="24"/>
        </w:rPr>
      </w:pPr>
      <w:r w:rsidRPr="00095A23">
        <w:rPr>
          <w:rFonts w:ascii="Times New Roman" w:hAnsi="Times New Roman" w:cs="Times New Roman"/>
          <w:b/>
          <w:bCs/>
          <w:sz w:val="24"/>
          <w:szCs w:val="24"/>
        </w:rPr>
        <w:t xml:space="preserve"> St. Tekakwitha Opening prayer:</w:t>
      </w:r>
    </w:p>
    <w:p w14:paraId="647F1CDE" w14:textId="7BC68841" w:rsidR="002C76AE" w:rsidRPr="00095A23" w:rsidRDefault="002C76AE" w:rsidP="002C76AE">
      <w:pPr>
        <w:rPr>
          <w:rFonts w:ascii="Times New Roman" w:hAnsi="Times New Roman" w:cs="Times New Roman"/>
          <w:sz w:val="24"/>
          <w:szCs w:val="24"/>
        </w:rPr>
      </w:pPr>
    </w:p>
    <w:p w14:paraId="7B834BAF" w14:textId="36E2F802"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God of all nations and peoples. You have filled Your Creation with</w:t>
      </w:r>
    </w:p>
    <w:p w14:paraId="76FB6D03" w14:textId="0916868A"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Your mighty presence. Through Your handiwork You speak to our heard words that satisfy our every d</w:t>
      </w:r>
      <w:r w:rsidR="00EE2598" w:rsidRPr="00095A23">
        <w:rPr>
          <w:rFonts w:ascii="Times New Roman" w:hAnsi="Times New Roman" w:cs="Times New Roman"/>
          <w:sz w:val="24"/>
          <w:szCs w:val="24"/>
        </w:rPr>
        <w:t>e</w:t>
      </w:r>
      <w:r w:rsidRPr="00095A23">
        <w:rPr>
          <w:rFonts w:ascii="Times New Roman" w:hAnsi="Times New Roman" w:cs="Times New Roman"/>
          <w:sz w:val="24"/>
          <w:szCs w:val="24"/>
        </w:rPr>
        <w:t>sire.</w:t>
      </w:r>
    </w:p>
    <w:p w14:paraId="2691F06C" w14:textId="7777777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You called Your servant the Mohawk maiden Saint Kateri Tekakwitha to embrace the Gospel of your Son Jesus Christ to do Your will and to serve</w:t>
      </w:r>
    </w:p>
    <w:p w14:paraId="47C11B1A" w14:textId="7777777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others with the gifts You gave her.</w:t>
      </w:r>
    </w:p>
    <w:p w14:paraId="5639934E" w14:textId="42D38B2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May she who held tight to the cross of Your Son through her short life marred by sickness suffering and persecution, be our intercessor during our own trials. May her embrace of the Catholic faith and her openness to sharing Jesus with others inspire us</w:t>
      </w:r>
    </w:p>
    <w:p w14:paraId="79D4EF86" w14:textId="7777777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 xml:space="preserve">to be new evangelizers to all cultures and peoples. </w:t>
      </w:r>
    </w:p>
    <w:p w14:paraId="78F5DFDD" w14:textId="7777777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Amen</w:t>
      </w:r>
    </w:p>
    <w:p w14:paraId="30EFADEE" w14:textId="647E330A" w:rsidR="004C696F" w:rsidRPr="00095A23" w:rsidRDefault="002C76AE" w:rsidP="002C76AE">
      <w:pPr>
        <w:rPr>
          <w:rFonts w:ascii="Times New Roman" w:hAnsi="Times New Roman" w:cs="Times New Roman"/>
          <w:b/>
          <w:bCs/>
          <w:sz w:val="24"/>
          <w:szCs w:val="24"/>
        </w:rPr>
      </w:pPr>
      <w:r w:rsidRPr="00095A23">
        <w:rPr>
          <w:rFonts w:ascii="Times New Roman" w:hAnsi="Times New Roman" w:cs="Times New Roman"/>
          <w:sz w:val="24"/>
          <w:szCs w:val="24"/>
        </w:rPr>
        <w:t xml:space="preserve"> </w:t>
      </w:r>
      <w:r w:rsidRPr="00095A23">
        <w:rPr>
          <w:rFonts w:ascii="Times New Roman" w:hAnsi="Times New Roman" w:cs="Times New Roman"/>
          <w:b/>
          <w:bCs/>
          <w:sz w:val="24"/>
          <w:szCs w:val="24"/>
        </w:rPr>
        <w:t>Who do we need to bring in the circle?</w:t>
      </w:r>
    </w:p>
    <w:p w14:paraId="68FBA5DA" w14:textId="058A97D6"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 xml:space="preserve"> Who do we need to pray for:</w:t>
      </w:r>
    </w:p>
    <w:p w14:paraId="1916943C" w14:textId="02FDEA67"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 xml:space="preserve">Family members who are sick. </w:t>
      </w:r>
      <w:r w:rsidR="00C65236" w:rsidRPr="00095A23">
        <w:rPr>
          <w:rFonts w:ascii="Times New Roman" w:hAnsi="Times New Roman" w:cs="Times New Roman"/>
          <w:sz w:val="24"/>
          <w:szCs w:val="24"/>
        </w:rPr>
        <w:t>F</w:t>
      </w:r>
      <w:r w:rsidRPr="00095A23">
        <w:rPr>
          <w:rFonts w:ascii="Times New Roman" w:hAnsi="Times New Roman" w:cs="Times New Roman"/>
          <w:sz w:val="24"/>
          <w:szCs w:val="24"/>
        </w:rPr>
        <w:t>amily members who have died. Struggles that we are facing.</w:t>
      </w:r>
    </w:p>
    <w:p w14:paraId="124174D3" w14:textId="1D6698F2" w:rsidR="002C76AE" w:rsidRPr="00095A23" w:rsidRDefault="002C76AE" w:rsidP="002C76AE">
      <w:pPr>
        <w:rPr>
          <w:rFonts w:ascii="Times New Roman" w:hAnsi="Times New Roman" w:cs="Times New Roman"/>
          <w:sz w:val="24"/>
          <w:szCs w:val="24"/>
        </w:rPr>
      </w:pPr>
      <w:r w:rsidRPr="00095A23">
        <w:rPr>
          <w:rFonts w:ascii="Times New Roman" w:hAnsi="Times New Roman" w:cs="Times New Roman"/>
          <w:sz w:val="24"/>
          <w:szCs w:val="24"/>
        </w:rPr>
        <w:t xml:space="preserve">Let us bring our joys and sufferings </w:t>
      </w:r>
      <w:r w:rsidR="004C696F" w:rsidRPr="00095A23">
        <w:rPr>
          <w:rFonts w:ascii="Times New Roman" w:hAnsi="Times New Roman" w:cs="Times New Roman"/>
          <w:sz w:val="24"/>
          <w:szCs w:val="24"/>
        </w:rPr>
        <w:t>i</w:t>
      </w:r>
      <w:r w:rsidRPr="00095A23">
        <w:rPr>
          <w:rFonts w:ascii="Times New Roman" w:hAnsi="Times New Roman" w:cs="Times New Roman"/>
          <w:sz w:val="24"/>
          <w:szCs w:val="24"/>
        </w:rPr>
        <w:t>nto this circle.</w:t>
      </w:r>
    </w:p>
    <w:p w14:paraId="15194F6A" w14:textId="305F1C70" w:rsidR="004F5A5F" w:rsidRDefault="004C696F" w:rsidP="002C76AE">
      <w:pPr>
        <w:rPr>
          <w:rFonts w:ascii="Times New Roman" w:hAnsi="Times New Roman" w:cs="Times New Roman"/>
          <w:b/>
          <w:bCs/>
          <w:sz w:val="24"/>
          <w:szCs w:val="24"/>
        </w:rPr>
      </w:pPr>
      <w:r w:rsidRPr="00095A23">
        <w:rPr>
          <w:rFonts w:ascii="Times New Roman" w:hAnsi="Times New Roman" w:cs="Times New Roman"/>
          <w:b/>
          <w:bCs/>
          <w:sz w:val="24"/>
          <w:szCs w:val="24"/>
        </w:rPr>
        <w:t>Direction:</w:t>
      </w:r>
    </w:p>
    <w:p w14:paraId="54D20901" w14:textId="77777777" w:rsidR="00A73B55" w:rsidRPr="00A73B55" w:rsidRDefault="00A73B55" w:rsidP="00A73B55">
      <w:pPr>
        <w:jc w:val="center"/>
        <w:rPr>
          <w:kern w:val="0"/>
          <w:sz w:val="28"/>
          <w:szCs w:val="28"/>
          <w14:ligatures w14:val="none"/>
        </w:rPr>
      </w:pPr>
      <w:r w:rsidRPr="00A73B55">
        <w:rPr>
          <w:kern w:val="0"/>
          <w:sz w:val="28"/>
          <w:szCs w:val="28"/>
          <w14:ligatures w14:val="none"/>
        </w:rPr>
        <w:t>Spring</w:t>
      </w:r>
    </w:p>
    <w:p w14:paraId="18B03CBD" w14:textId="77777777" w:rsidR="00A73B55" w:rsidRPr="00A73B55" w:rsidRDefault="00A73B55" w:rsidP="00A73B55">
      <w:pPr>
        <w:jc w:val="center"/>
        <w:rPr>
          <w:kern w:val="0"/>
          <w:sz w:val="28"/>
          <w:szCs w:val="28"/>
          <w14:ligatures w14:val="none"/>
        </w:rPr>
      </w:pPr>
      <w:r w:rsidRPr="00A73B55">
        <w:rPr>
          <w:kern w:val="0"/>
          <w:sz w:val="28"/>
          <w:szCs w:val="28"/>
          <w14:ligatures w14:val="none"/>
        </w:rPr>
        <w:t>East</w:t>
      </w:r>
    </w:p>
    <w:p w14:paraId="3C16DC2D" w14:textId="77777777" w:rsidR="00A73B55" w:rsidRPr="00A73B55" w:rsidRDefault="00A73B55" w:rsidP="00A73B55">
      <w:pPr>
        <w:jc w:val="center"/>
        <w:rPr>
          <w:kern w:val="0"/>
          <w:sz w:val="28"/>
          <w:szCs w:val="28"/>
          <w14:ligatures w14:val="none"/>
        </w:rPr>
      </w:pPr>
      <w:r w:rsidRPr="00A73B55">
        <w:rPr>
          <w:kern w:val="0"/>
          <w:sz w:val="28"/>
          <w:szCs w:val="28"/>
          <w14:ligatures w14:val="none"/>
        </w:rPr>
        <w:t>Yellow</w:t>
      </w:r>
    </w:p>
    <w:p w14:paraId="5409890E" w14:textId="77777777" w:rsidR="00A73B55" w:rsidRPr="00A73B55" w:rsidRDefault="00A73B55" w:rsidP="00A73B55">
      <w:pPr>
        <w:jc w:val="center"/>
        <w:rPr>
          <w:kern w:val="0"/>
          <w:sz w:val="28"/>
          <w:szCs w:val="28"/>
          <w14:ligatures w14:val="none"/>
        </w:rPr>
      </w:pPr>
      <w:r w:rsidRPr="00A73B55">
        <w:rPr>
          <w:kern w:val="0"/>
          <w:sz w:val="28"/>
          <w:szCs w:val="28"/>
          <w14:ligatures w14:val="none"/>
        </w:rPr>
        <w:t>Sin/ Apathy, Sloth</w:t>
      </w:r>
    </w:p>
    <w:p w14:paraId="0CDBCEB5" w14:textId="77777777" w:rsidR="00A73B55" w:rsidRPr="00A73B55" w:rsidRDefault="00A73B55" w:rsidP="00A73B55">
      <w:pPr>
        <w:jc w:val="center"/>
        <w:rPr>
          <w:kern w:val="0"/>
          <w:sz w:val="28"/>
          <w:szCs w:val="28"/>
          <w14:ligatures w14:val="none"/>
        </w:rPr>
      </w:pPr>
      <w:r w:rsidRPr="00A73B55">
        <w:rPr>
          <w:kern w:val="0"/>
          <w:sz w:val="28"/>
          <w:szCs w:val="28"/>
          <w14:ligatures w14:val="none"/>
        </w:rPr>
        <w:t>Fruits of the Holy Spirit/ Faith/ Goodness</w:t>
      </w:r>
      <w:r w:rsidRPr="00A73B55">
        <w:rPr>
          <w:b/>
          <w:bCs/>
          <w:color w:val="464646"/>
          <w:kern w:val="0"/>
          <w:sz w:val="28"/>
          <w:szCs w:val="28"/>
          <w:bdr w:val="none" w:sz="0" w:space="0" w:color="auto" w:frame="1"/>
          <w14:ligatures w14:val="none"/>
        </w:rPr>
        <w:t xml:space="preserve"> /Modesty</w:t>
      </w:r>
    </w:p>
    <w:p w14:paraId="6795A974" w14:textId="67D83CB4" w:rsidR="00A73B55" w:rsidRPr="00A73B55" w:rsidRDefault="00A73B55" w:rsidP="00A73B55">
      <w:pPr>
        <w:jc w:val="center"/>
        <w:rPr>
          <w:kern w:val="0"/>
          <w:sz w:val="28"/>
          <w:szCs w:val="28"/>
          <w14:ligatures w14:val="none"/>
        </w:rPr>
      </w:pPr>
      <w:r w:rsidRPr="00A73B55">
        <w:rPr>
          <w:kern w:val="0"/>
          <w:sz w:val="28"/>
          <w:szCs w:val="28"/>
          <w14:ligatures w14:val="none"/>
        </w:rPr>
        <w:t>Gifts of the Holy Spirit/ Understanding/ Piety/</w:t>
      </w:r>
    </w:p>
    <w:p w14:paraId="6ABCE82F" w14:textId="77777777" w:rsidR="00A73B55" w:rsidRPr="00095A23" w:rsidRDefault="00A73B55" w:rsidP="002C76AE">
      <w:pPr>
        <w:rPr>
          <w:rFonts w:ascii="Times New Roman" w:hAnsi="Times New Roman" w:cs="Times New Roman"/>
          <w:b/>
          <w:bCs/>
          <w:sz w:val="24"/>
          <w:szCs w:val="24"/>
        </w:rPr>
      </w:pPr>
    </w:p>
    <w:p w14:paraId="757FD752" w14:textId="27450E57" w:rsidR="002C76AE" w:rsidRPr="00095A23" w:rsidRDefault="008B0D32" w:rsidP="00E413C9">
      <w:pPr>
        <w:rPr>
          <w:rFonts w:ascii="Times New Roman" w:hAnsi="Times New Roman" w:cs="Times New Roman"/>
          <w:b/>
          <w:bCs/>
          <w:sz w:val="24"/>
          <w:szCs w:val="24"/>
        </w:rPr>
      </w:pPr>
      <w:r w:rsidRPr="00095A23">
        <w:rPr>
          <w:rFonts w:ascii="Times New Roman" w:hAnsi="Times New Roman" w:cs="Times New Roman"/>
          <w:b/>
          <w:bCs/>
          <w:sz w:val="24"/>
          <w:szCs w:val="24"/>
        </w:rPr>
        <w:lastRenderedPageBreak/>
        <w:t>Topic:</w:t>
      </w:r>
    </w:p>
    <w:p w14:paraId="032C3230" w14:textId="77777777" w:rsidR="00C65236" w:rsidRPr="00095A23" w:rsidRDefault="00C65236" w:rsidP="00C65236">
      <w:pPr>
        <w:jc w:val="center"/>
        <w:rPr>
          <w:rFonts w:ascii="Times New Roman" w:hAnsi="Times New Roman" w:cs="Times New Roman"/>
          <w:b/>
          <w:bCs/>
          <w:sz w:val="24"/>
          <w:szCs w:val="24"/>
        </w:rPr>
      </w:pPr>
    </w:p>
    <w:p w14:paraId="78B653EF" w14:textId="5AA46CB7" w:rsidR="00C65236" w:rsidRPr="00095A23" w:rsidRDefault="00C943F6" w:rsidP="004142BE">
      <w:pPr>
        <w:jc w:val="center"/>
        <w:rPr>
          <w:rStyle w:val="Strong"/>
          <w:rFonts w:ascii="Times New Roman" w:hAnsi="Times New Roman" w:cs="Times New Roman"/>
          <w:color w:val="111111"/>
          <w:sz w:val="24"/>
          <w:szCs w:val="24"/>
          <w:shd w:val="clear" w:color="auto" w:fill="FFFFFF"/>
        </w:rPr>
      </w:pPr>
      <w:bookmarkStart w:id="0" w:name="_Hlk153436188"/>
      <w:r w:rsidRPr="00095A23">
        <w:rPr>
          <w:rStyle w:val="Strong"/>
          <w:rFonts w:ascii="Times New Roman" w:hAnsi="Times New Roman" w:cs="Times New Roman"/>
          <w:color w:val="111111"/>
          <w:sz w:val="24"/>
          <w:szCs w:val="24"/>
          <w:shd w:val="clear" w:color="auto" w:fill="FFFFFF"/>
        </w:rPr>
        <w:t>Bartolomé de Las Casas</w:t>
      </w:r>
    </w:p>
    <w:bookmarkEnd w:id="0"/>
    <w:p w14:paraId="79C3DD79" w14:textId="612D011B" w:rsidR="00161216" w:rsidRPr="00095A23" w:rsidRDefault="00161216" w:rsidP="007A353D">
      <w:pPr>
        <w:ind w:firstLine="720"/>
        <w:rPr>
          <w:rStyle w:val="Strong"/>
          <w:rFonts w:ascii="Times New Roman" w:hAnsi="Times New Roman" w:cs="Times New Roman"/>
          <w:b w:val="0"/>
          <w:bCs w:val="0"/>
          <w:color w:val="111111"/>
          <w:sz w:val="24"/>
          <w:szCs w:val="24"/>
          <w:shd w:val="clear" w:color="auto" w:fill="FFFFFF"/>
        </w:rPr>
      </w:pPr>
      <w:r w:rsidRPr="00095A23">
        <w:rPr>
          <w:rStyle w:val="Strong"/>
          <w:rFonts w:ascii="Times New Roman" w:hAnsi="Times New Roman" w:cs="Times New Roman"/>
          <w:b w:val="0"/>
          <w:bCs w:val="0"/>
          <w:color w:val="111111"/>
          <w:sz w:val="24"/>
          <w:szCs w:val="24"/>
          <w:shd w:val="clear" w:color="auto" w:fill="FFFFFF"/>
        </w:rPr>
        <w:t xml:space="preserve">Bartolomé de Las Casas was born </w:t>
      </w:r>
      <w:r w:rsidR="00B23E21" w:rsidRPr="00095A23">
        <w:rPr>
          <w:rStyle w:val="Strong"/>
          <w:rFonts w:ascii="Times New Roman" w:hAnsi="Times New Roman" w:cs="Times New Roman"/>
          <w:b w:val="0"/>
          <w:bCs w:val="0"/>
          <w:color w:val="111111"/>
          <w:sz w:val="24"/>
          <w:szCs w:val="24"/>
          <w:shd w:val="clear" w:color="auto" w:fill="FFFFFF"/>
        </w:rPr>
        <w:t xml:space="preserve">in </w:t>
      </w:r>
      <w:r w:rsidR="000A1E76" w:rsidRPr="00095A23">
        <w:rPr>
          <w:rStyle w:val="Strong"/>
          <w:rFonts w:ascii="Times New Roman" w:hAnsi="Times New Roman" w:cs="Times New Roman"/>
          <w:b w:val="0"/>
          <w:bCs w:val="0"/>
          <w:color w:val="111111"/>
          <w:sz w:val="24"/>
          <w:szCs w:val="24"/>
          <w:shd w:val="clear" w:color="auto" w:fill="FFFFFF"/>
        </w:rPr>
        <w:t xml:space="preserve">1474, </w:t>
      </w:r>
      <w:r w:rsidR="009321AF" w:rsidRPr="00095A23">
        <w:rPr>
          <w:rStyle w:val="Strong"/>
          <w:rFonts w:ascii="Times New Roman" w:hAnsi="Times New Roman" w:cs="Times New Roman"/>
          <w:b w:val="0"/>
          <w:bCs w:val="0"/>
          <w:color w:val="111111"/>
          <w:sz w:val="24"/>
          <w:szCs w:val="24"/>
          <w:shd w:val="clear" w:color="auto" w:fill="FFFFFF"/>
        </w:rPr>
        <w:t xml:space="preserve"> </w:t>
      </w:r>
      <w:r w:rsidR="00B54283" w:rsidRPr="00095A23">
        <w:rPr>
          <w:rStyle w:val="Strong"/>
          <w:rFonts w:ascii="Times New Roman" w:hAnsi="Times New Roman" w:cs="Times New Roman"/>
          <w:b w:val="0"/>
          <w:bCs w:val="0"/>
          <w:color w:val="111111"/>
          <w:sz w:val="24"/>
          <w:szCs w:val="24"/>
          <w:shd w:val="clear" w:color="auto" w:fill="FFFFFF"/>
        </w:rPr>
        <w:t xml:space="preserve">Seville Spain. </w:t>
      </w:r>
      <w:r w:rsidR="007A353D" w:rsidRPr="00095A23">
        <w:rPr>
          <w:rStyle w:val="Strong"/>
          <w:rFonts w:ascii="Times New Roman" w:hAnsi="Times New Roman" w:cs="Times New Roman"/>
          <w:b w:val="0"/>
          <w:bCs w:val="0"/>
          <w:color w:val="111111"/>
          <w:sz w:val="24"/>
          <w:szCs w:val="24"/>
          <w:shd w:val="clear" w:color="auto" w:fill="FFFFFF"/>
        </w:rPr>
        <w:t>He is known as one of the strongest supporters of Indigenous rights during the early missionary period.</w:t>
      </w:r>
    </w:p>
    <w:p w14:paraId="7C5AAF7A" w14:textId="14920D2F" w:rsidR="007A353D" w:rsidRPr="00095A23" w:rsidRDefault="007A353D" w:rsidP="006D4379">
      <w:pPr>
        <w:ind w:firstLine="720"/>
        <w:rPr>
          <w:rStyle w:val="Strong"/>
          <w:rFonts w:ascii="Times New Roman" w:hAnsi="Times New Roman" w:cs="Times New Roman"/>
          <w:b w:val="0"/>
          <w:bCs w:val="0"/>
          <w:color w:val="111111"/>
          <w:sz w:val="24"/>
          <w:szCs w:val="24"/>
          <w:shd w:val="clear" w:color="auto" w:fill="FFFFFF"/>
        </w:rPr>
      </w:pPr>
      <w:r w:rsidRPr="00095A23">
        <w:rPr>
          <w:rStyle w:val="Strong"/>
          <w:rFonts w:ascii="Times New Roman" w:hAnsi="Times New Roman" w:cs="Times New Roman"/>
          <w:b w:val="0"/>
          <w:bCs w:val="0"/>
          <w:color w:val="111111"/>
          <w:sz w:val="24"/>
          <w:szCs w:val="24"/>
          <w:shd w:val="clear" w:color="auto" w:fill="FFFFFF"/>
        </w:rPr>
        <w:t xml:space="preserve">Although </w:t>
      </w:r>
      <w:r w:rsidR="00332161" w:rsidRPr="00095A23">
        <w:rPr>
          <w:rStyle w:val="Strong"/>
          <w:rFonts w:ascii="Times New Roman" w:hAnsi="Times New Roman" w:cs="Times New Roman"/>
          <w:b w:val="0"/>
          <w:bCs w:val="0"/>
          <w:color w:val="111111"/>
          <w:sz w:val="24"/>
          <w:szCs w:val="24"/>
          <w:shd w:val="clear" w:color="auto" w:fill="FFFFFF"/>
        </w:rPr>
        <w:t xml:space="preserve">he is known throughout history as the defender of </w:t>
      </w:r>
      <w:r w:rsidR="00EE4518" w:rsidRPr="00095A23">
        <w:rPr>
          <w:rStyle w:val="Strong"/>
          <w:rFonts w:ascii="Times New Roman" w:hAnsi="Times New Roman" w:cs="Times New Roman"/>
          <w:b w:val="0"/>
          <w:bCs w:val="0"/>
          <w:color w:val="111111"/>
          <w:sz w:val="24"/>
          <w:szCs w:val="24"/>
          <w:shd w:val="clear" w:color="auto" w:fill="FFFFFF"/>
        </w:rPr>
        <w:t>Indigenous</w:t>
      </w:r>
      <w:r w:rsidR="00332161" w:rsidRPr="00095A23">
        <w:rPr>
          <w:rStyle w:val="Strong"/>
          <w:rFonts w:ascii="Times New Roman" w:hAnsi="Times New Roman" w:cs="Times New Roman"/>
          <w:b w:val="0"/>
          <w:bCs w:val="0"/>
          <w:color w:val="111111"/>
          <w:sz w:val="24"/>
          <w:szCs w:val="24"/>
          <w:shd w:val="clear" w:color="auto" w:fill="FFFFFF"/>
        </w:rPr>
        <w:t>, he did not start out that way.</w:t>
      </w:r>
      <w:r w:rsidR="00C2049D" w:rsidRPr="00095A23">
        <w:rPr>
          <w:rStyle w:val="Strong"/>
          <w:rFonts w:ascii="Times New Roman" w:hAnsi="Times New Roman" w:cs="Times New Roman"/>
          <w:b w:val="0"/>
          <w:bCs w:val="0"/>
          <w:color w:val="111111"/>
          <w:sz w:val="24"/>
          <w:szCs w:val="24"/>
          <w:shd w:val="clear" w:color="auto" w:fill="FFFFFF"/>
        </w:rPr>
        <w:t xml:space="preserve"> After he participated in t</w:t>
      </w:r>
      <w:r w:rsidR="00F0350A" w:rsidRPr="00095A23">
        <w:rPr>
          <w:rStyle w:val="Strong"/>
          <w:rFonts w:ascii="Times New Roman" w:hAnsi="Times New Roman" w:cs="Times New Roman"/>
          <w:b w:val="0"/>
          <w:bCs w:val="0"/>
          <w:color w:val="111111"/>
          <w:sz w:val="24"/>
          <w:szCs w:val="24"/>
          <w:shd w:val="clear" w:color="auto" w:fill="FFFFFF"/>
        </w:rPr>
        <w:t xml:space="preserve">he conquest of Cuba, he </w:t>
      </w:r>
      <w:r w:rsidR="006D4379" w:rsidRPr="00095A23">
        <w:rPr>
          <w:rStyle w:val="Strong"/>
          <w:rFonts w:ascii="Times New Roman" w:hAnsi="Times New Roman" w:cs="Times New Roman"/>
          <w:b w:val="0"/>
          <w:bCs w:val="0"/>
          <w:color w:val="111111"/>
          <w:sz w:val="24"/>
          <w:szCs w:val="24"/>
          <w:shd w:val="clear" w:color="auto" w:fill="FFFFFF"/>
        </w:rPr>
        <w:t>received</w:t>
      </w:r>
      <w:r w:rsidR="00F0350A" w:rsidRPr="00095A23">
        <w:rPr>
          <w:rStyle w:val="Strong"/>
          <w:rFonts w:ascii="Times New Roman" w:hAnsi="Times New Roman" w:cs="Times New Roman"/>
          <w:b w:val="0"/>
          <w:bCs w:val="0"/>
          <w:color w:val="111111"/>
          <w:sz w:val="24"/>
          <w:szCs w:val="24"/>
          <w:shd w:val="clear" w:color="auto" w:fill="FFFFFF"/>
        </w:rPr>
        <w:t xml:space="preserve"> a land grant that also included Native slaves. Being aware of their plight, he </w:t>
      </w:r>
      <w:r w:rsidR="008D7F49" w:rsidRPr="00095A23">
        <w:rPr>
          <w:rStyle w:val="Strong"/>
          <w:rFonts w:ascii="Times New Roman" w:hAnsi="Times New Roman" w:cs="Times New Roman"/>
          <w:b w:val="0"/>
          <w:bCs w:val="0"/>
          <w:color w:val="111111"/>
          <w:sz w:val="24"/>
          <w:szCs w:val="24"/>
          <w:shd w:val="clear" w:color="auto" w:fill="FFFFFF"/>
        </w:rPr>
        <w:t xml:space="preserve">freed them, but realized that their treatment was a far worse problem than just on his land grant. </w:t>
      </w:r>
      <w:r w:rsidR="006D4379" w:rsidRPr="00095A23">
        <w:rPr>
          <w:rStyle w:val="Strong"/>
          <w:rFonts w:ascii="Times New Roman" w:hAnsi="Times New Roman" w:cs="Times New Roman"/>
          <w:b w:val="0"/>
          <w:bCs w:val="0"/>
          <w:color w:val="111111"/>
          <w:sz w:val="24"/>
          <w:szCs w:val="24"/>
          <w:shd w:val="clear" w:color="auto" w:fill="FFFFFF"/>
        </w:rPr>
        <w:t>In his preaching and actions he challenged not only his fellow land grant recipients, but the colonial government as well.</w:t>
      </w:r>
    </w:p>
    <w:p w14:paraId="0F061408" w14:textId="369959AE" w:rsidR="006D4379" w:rsidRPr="00533F7A" w:rsidRDefault="006D4379" w:rsidP="006D4379">
      <w:pPr>
        <w:ind w:firstLine="720"/>
        <w:rPr>
          <w:rStyle w:val="Strong"/>
          <w:rFonts w:ascii="Times New Roman" w:hAnsi="Times New Roman" w:cs="Times New Roman"/>
          <w:b w:val="0"/>
          <w:bCs w:val="0"/>
          <w:color w:val="111111"/>
          <w:sz w:val="24"/>
          <w:szCs w:val="24"/>
          <w:shd w:val="clear" w:color="auto" w:fill="FFFFFF"/>
        </w:rPr>
      </w:pPr>
      <w:r w:rsidRPr="00095A23">
        <w:rPr>
          <w:rStyle w:val="Strong"/>
          <w:rFonts w:ascii="Times New Roman" w:hAnsi="Times New Roman" w:cs="Times New Roman"/>
          <w:b w:val="0"/>
          <w:bCs w:val="0"/>
          <w:color w:val="111111"/>
          <w:sz w:val="24"/>
          <w:szCs w:val="24"/>
          <w:shd w:val="clear" w:color="auto" w:fill="FFFFFF"/>
        </w:rPr>
        <w:t xml:space="preserve">Realizing </w:t>
      </w:r>
      <w:r w:rsidR="00E867DF">
        <w:rPr>
          <w:rStyle w:val="Strong"/>
          <w:rFonts w:ascii="Times New Roman" w:hAnsi="Times New Roman" w:cs="Times New Roman"/>
          <w:b w:val="0"/>
          <w:bCs w:val="0"/>
          <w:color w:val="111111"/>
          <w:sz w:val="24"/>
          <w:szCs w:val="24"/>
          <w:shd w:val="clear" w:color="auto" w:fill="FFFFFF"/>
        </w:rPr>
        <w:t xml:space="preserve">the atrocities that were </w:t>
      </w:r>
      <w:r w:rsidR="00E867DF" w:rsidRPr="00533F7A">
        <w:rPr>
          <w:rStyle w:val="Strong"/>
          <w:rFonts w:ascii="Times New Roman" w:hAnsi="Times New Roman" w:cs="Times New Roman"/>
          <w:b w:val="0"/>
          <w:bCs w:val="0"/>
          <w:color w:val="111111"/>
          <w:sz w:val="24"/>
          <w:szCs w:val="24"/>
          <w:shd w:val="clear" w:color="auto" w:fill="FFFFFF"/>
        </w:rPr>
        <w:t xml:space="preserve">going around him, he became greatly moved with justice for the Indigenous communities not just in Cuba, but in the rest of the Americas as well. </w:t>
      </w:r>
    </w:p>
    <w:p w14:paraId="0EF83BF4" w14:textId="73DEAC8A" w:rsidR="006D4379" w:rsidRPr="00F32382" w:rsidRDefault="006D4379" w:rsidP="00161216">
      <w:pPr>
        <w:rPr>
          <w:rFonts w:ascii="Times New Roman" w:hAnsi="Times New Roman" w:cs="Times New Roman"/>
          <w:sz w:val="24"/>
          <w:szCs w:val="24"/>
          <w:shd w:val="clear" w:color="auto" w:fill="FFFFFF"/>
        </w:rPr>
      </w:pPr>
      <w:r w:rsidRPr="00533F7A">
        <w:rPr>
          <w:rStyle w:val="Strong"/>
          <w:rFonts w:ascii="Times New Roman" w:hAnsi="Times New Roman" w:cs="Times New Roman"/>
          <w:b w:val="0"/>
          <w:bCs w:val="0"/>
          <w:color w:val="111111"/>
          <w:sz w:val="24"/>
          <w:szCs w:val="24"/>
          <w:shd w:val="clear" w:color="auto" w:fill="FFFFFF"/>
        </w:rPr>
        <w:tab/>
      </w:r>
      <w:r w:rsidR="00922F0F" w:rsidRPr="00F32382">
        <w:rPr>
          <w:rStyle w:val="Strong"/>
          <w:rFonts w:ascii="Times New Roman" w:hAnsi="Times New Roman" w:cs="Times New Roman"/>
          <w:b w:val="0"/>
          <w:bCs w:val="0"/>
          <w:color w:val="111111"/>
          <w:sz w:val="24"/>
          <w:szCs w:val="24"/>
          <w:shd w:val="clear" w:color="auto" w:fill="FFFFFF"/>
        </w:rPr>
        <w:t xml:space="preserve">In 1515, he </w:t>
      </w:r>
      <w:r w:rsidR="00993F61" w:rsidRPr="00F32382">
        <w:rPr>
          <w:rStyle w:val="Strong"/>
          <w:rFonts w:ascii="Times New Roman" w:hAnsi="Times New Roman" w:cs="Times New Roman"/>
          <w:b w:val="0"/>
          <w:bCs w:val="0"/>
          <w:color w:val="111111"/>
          <w:sz w:val="24"/>
          <w:szCs w:val="24"/>
          <w:shd w:val="clear" w:color="auto" w:fill="FFFFFF"/>
        </w:rPr>
        <w:t xml:space="preserve">journeyed to Spain to plead his cause for the better treatment of the Indigenous. </w:t>
      </w:r>
      <w:r w:rsidR="00533F7A" w:rsidRPr="00F32382">
        <w:rPr>
          <w:rStyle w:val="Strong"/>
          <w:rFonts w:ascii="Times New Roman" w:hAnsi="Times New Roman" w:cs="Times New Roman"/>
          <w:b w:val="0"/>
          <w:bCs w:val="0"/>
          <w:color w:val="111111"/>
          <w:sz w:val="24"/>
          <w:szCs w:val="24"/>
          <w:shd w:val="clear" w:color="auto" w:fill="FFFFFF"/>
        </w:rPr>
        <w:t>With others he formed a plan for their just treatment, “</w:t>
      </w:r>
      <w:r w:rsidR="00533F7A" w:rsidRPr="00F32382">
        <w:rPr>
          <w:rStyle w:val="Emphasis"/>
          <w:rFonts w:ascii="Times New Roman" w:hAnsi="Times New Roman" w:cs="Times New Roman"/>
          <w:color w:val="1A1A1A"/>
          <w:sz w:val="24"/>
          <w:szCs w:val="24"/>
          <w:shd w:val="clear" w:color="auto" w:fill="FFFFFF"/>
        </w:rPr>
        <w:t>Plan para la reformación de las Indias.”</w:t>
      </w:r>
      <w:r w:rsidR="00533F7A" w:rsidRPr="00F32382">
        <w:rPr>
          <w:rFonts w:ascii="Times New Roman" w:hAnsi="Times New Roman" w:cs="Times New Roman"/>
          <w:color w:val="1A1A1A"/>
          <w:sz w:val="24"/>
          <w:szCs w:val="24"/>
          <w:shd w:val="clear" w:color="auto" w:fill="FFFFFF"/>
        </w:rPr>
        <w:t xml:space="preserve"> And with the backing of the Royal Court returned to the Americas to implement the plan. </w:t>
      </w:r>
      <w:r w:rsidR="00B921FD" w:rsidRPr="00F32382">
        <w:rPr>
          <w:rFonts w:ascii="Times New Roman" w:hAnsi="Times New Roman" w:cs="Times New Roman"/>
          <w:color w:val="1A1A1A"/>
          <w:sz w:val="24"/>
          <w:szCs w:val="24"/>
          <w:shd w:val="clear" w:color="auto" w:fill="FFFFFF"/>
        </w:rPr>
        <w:t xml:space="preserve">Part of this plan was to develop “colonies of free Indians.” </w:t>
      </w:r>
      <w:r w:rsidR="00555CB8" w:rsidRPr="00F32382">
        <w:rPr>
          <w:rFonts w:ascii="Times New Roman" w:hAnsi="Times New Roman" w:cs="Times New Roman"/>
          <w:color w:val="1A1A1A"/>
          <w:sz w:val="24"/>
          <w:szCs w:val="24"/>
          <w:shd w:val="clear" w:color="auto" w:fill="FFFFFF"/>
        </w:rPr>
        <w:t xml:space="preserve">The first one was off the coast of </w:t>
      </w:r>
      <w:r w:rsidR="00094142" w:rsidRPr="00F32382">
        <w:rPr>
          <w:rFonts w:ascii="Times New Roman" w:hAnsi="Times New Roman" w:cs="Times New Roman"/>
          <w:sz w:val="24"/>
          <w:szCs w:val="24"/>
          <w:shd w:val="clear" w:color="auto" w:fill="FFFFFF"/>
        </w:rPr>
        <w:t>present-day</w:t>
      </w:r>
      <w:r w:rsidR="00555CB8" w:rsidRPr="00F32382">
        <w:rPr>
          <w:rFonts w:ascii="Times New Roman" w:hAnsi="Times New Roman" w:cs="Times New Roman"/>
          <w:sz w:val="24"/>
          <w:szCs w:val="24"/>
          <w:shd w:val="clear" w:color="auto" w:fill="FFFFFF"/>
        </w:rPr>
        <w:t xml:space="preserve"> </w:t>
      </w:r>
      <w:r w:rsidR="00D01000" w:rsidRPr="00F32382">
        <w:rPr>
          <w:rFonts w:ascii="Times New Roman" w:hAnsi="Times New Roman" w:cs="Times New Roman"/>
          <w:sz w:val="24"/>
          <w:szCs w:val="24"/>
          <w:shd w:val="clear" w:color="auto" w:fill="FFFFFF"/>
        </w:rPr>
        <w:t>Venezuela</w:t>
      </w:r>
      <w:r w:rsidR="00555CB8" w:rsidRPr="00F32382">
        <w:rPr>
          <w:rFonts w:ascii="Times New Roman" w:hAnsi="Times New Roman" w:cs="Times New Roman"/>
          <w:sz w:val="24"/>
          <w:szCs w:val="24"/>
          <w:shd w:val="clear" w:color="auto" w:fill="FFFFFF"/>
        </w:rPr>
        <w:t xml:space="preserve">. </w:t>
      </w:r>
    </w:p>
    <w:p w14:paraId="26321710" w14:textId="37671D11" w:rsidR="007574F7" w:rsidRPr="00F32382" w:rsidRDefault="007574F7" w:rsidP="00161216">
      <w:pPr>
        <w:rPr>
          <w:rStyle w:val="Strong"/>
          <w:rFonts w:ascii="Times New Roman" w:hAnsi="Times New Roman" w:cs="Times New Roman"/>
          <w:b w:val="0"/>
          <w:bCs w:val="0"/>
          <w:sz w:val="24"/>
          <w:szCs w:val="24"/>
          <w:shd w:val="clear" w:color="auto" w:fill="FFFFFF"/>
        </w:rPr>
      </w:pPr>
      <w:r w:rsidRPr="00F32382">
        <w:rPr>
          <w:rFonts w:ascii="Times New Roman" w:hAnsi="Times New Roman" w:cs="Times New Roman"/>
          <w:sz w:val="24"/>
          <w:szCs w:val="24"/>
          <w:shd w:val="clear" w:color="auto" w:fill="FFFFFF"/>
        </w:rPr>
        <w:tab/>
      </w:r>
      <w:r w:rsidR="002611BD" w:rsidRPr="00F32382">
        <w:rPr>
          <w:rFonts w:ascii="Times New Roman" w:hAnsi="Times New Roman" w:cs="Times New Roman"/>
          <w:sz w:val="24"/>
          <w:szCs w:val="24"/>
          <w:shd w:val="clear" w:color="auto" w:fill="FFFFFF"/>
        </w:rPr>
        <w:t xml:space="preserve">He </w:t>
      </w:r>
      <w:r w:rsidR="000A6E1F" w:rsidRPr="00F32382">
        <w:rPr>
          <w:rFonts w:ascii="Times New Roman" w:hAnsi="Times New Roman" w:cs="Times New Roman"/>
          <w:sz w:val="24"/>
          <w:szCs w:val="24"/>
          <w:shd w:val="clear" w:color="auto" w:fill="FFFFFF"/>
        </w:rPr>
        <w:t>entered</w:t>
      </w:r>
      <w:r w:rsidR="002611BD" w:rsidRPr="00F32382">
        <w:rPr>
          <w:rFonts w:ascii="Times New Roman" w:hAnsi="Times New Roman" w:cs="Times New Roman"/>
          <w:sz w:val="24"/>
          <w:szCs w:val="24"/>
          <w:shd w:val="clear" w:color="auto" w:fill="FFFFFF"/>
        </w:rPr>
        <w:t xml:space="preserve"> the Dominican Order and devoted more time in writing and </w:t>
      </w:r>
      <w:r w:rsidR="000A6E1F" w:rsidRPr="00F32382">
        <w:rPr>
          <w:rFonts w:ascii="Times New Roman" w:hAnsi="Times New Roman" w:cs="Times New Roman"/>
          <w:sz w:val="24"/>
          <w:szCs w:val="24"/>
          <w:shd w:val="clear" w:color="auto" w:fill="FFFFFF"/>
        </w:rPr>
        <w:t>debating</w:t>
      </w:r>
      <w:r w:rsidR="002611BD" w:rsidRPr="00F32382">
        <w:rPr>
          <w:rFonts w:ascii="Times New Roman" w:hAnsi="Times New Roman" w:cs="Times New Roman"/>
          <w:sz w:val="24"/>
          <w:szCs w:val="24"/>
          <w:shd w:val="clear" w:color="auto" w:fill="FFFFFF"/>
        </w:rPr>
        <w:t xml:space="preserve"> the </w:t>
      </w:r>
      <w:r w:rsidR="000A6E1F" w:rsidRPr="00F32382">
        <w:rPr>
          <w:rFonts w:ascii="Times New Roman" w:hAnsi="Times New Roman" w:cs="Times New Roman"/>
          <w:sz w:val="24"/>
          <w:szCs w:val="24"/>
          <w:shd w:val="clear" w:color="auto" w:fill="FFFFFF"/>
        </w:rPr>
        <w:t>deplorable</w:t>
      </w:r>
      <w:r w:rsidR="00EE4A24" w:rsidRPr="00F32382">
        <w:rPr>
          <w:rFonts w:ascii="Times New Roman" w:hAnsi="Times New Roman" w:cs="Times New Roman"/>
          <w:sz w:val="24"/>
          <w:szCs w:val="24"/>
          <w:shd w:val="clear" w:color="auto" w:fill="FFFFFF"/>
        </w:rPr>
        <w:t xml:space="preserve"> conditions of </w:t>
      </w:r>
      <w:r w:rsidR="000A6E1F" w:rsidRPr="00F32382">
        <w:rPr>
          <w:rFonts w:ascii="Times New Roman" w:hAnsi="Times New Roman" w:cs="Times New Roman"/>
          <w:sz w:val="24"/>
          <w:szCs w:val="24"/>
          <w:shd w:val="clear" w:color="auto" w:fill="FFFFFF"/>
        </w:rPr>
        <w:t>Indigenous</w:t>
      </w:r>
      <w:r w:rsidR="00EE4A24" w:rsidRPr="00F32382">
        <w:rPr>
          <w:rFonts w:ascii="Times New Roman" w:hAnsi="Times New Roman" w:cs="Times New Roman"/>
          <w:sz w:val="24"/>
          <w:szCs w:val="24"/>
          <w:shd w:val="clear" w:color="auto" w:fill="FFFFFF"/>
        </w:rPr>
        <w:t xml:space="preserve"> and to </w:t>
      </w:r>
      <w:r w:rsidR="000A6E1F" w:rsidRPr="00F32382">
        <w:rPr>
          <w:rFonts w:ascii="Times New Roman" w:hAnsi="Times New Roman" w:cs="Times New Roman"/>
          <w:sz w:val="24"/>
          <w:szCs w:val="24"/>
          <w:shd w:val="clear" w:color="auto" w:fill="FFFFFF"/>
        </w:rPr>
        <w:t>continue</w:t>
      </w:r>
      <w:r w:rsidR="00EE4A24" w:rsidRPr="00F32382">
        <w:rPr>
          <w:rFonts w:ascii="Times New Roman" w:hAnsi="Times New Roman" w:cs="Times New Roman"/>
          <w:sz w:val="24"/>
          <w:szCs w:val="24"/>
          <w:shd w:val="clear" w:color="auto" w:fill="FFFFFF"/>
        </w:rPr>
        <w:t xml:space="preserve"> his </w:t>
      </w:r>
      <w:r w:rsidR="000A6E1F" w:rsidRPr="00F32382">
        <w:rPr>
          <w:rFonts w:ascii="Times New Roman" w:hAnsi="Times New Roman" w:cs="Times New Roman"/>
          <w:sz w:val="24"/>
          <w:szCs w:val="24"/>
          <w:shd w:val="clear" w:color="auto" w:fill="FFFFFF"/>
        </w:rPr>
        <w:t>fierce opposition to Indigenous slavery. His famous work</w:t>
      </w:r>
      <w:r w:rsidR="00B53416" w:rsidRPr="00F32382">
        <w:rPr>
          <w:rFonts w:ascii="Times New Roman" w:hAnsi="Times New Roman" w:cs="Times New Roman"/>
          <w:sz w:val="24"/>
          <w:szCs w:val="24"/>
          <w:shd w:val="clear" w:color="auto" w:fill="FFFFFF"/>
        </w:rPr>
        <w:t>s  </w:t>
      </w:r>
      <w:r w:rsidR="00B53416" w:rsidRPr="00F32382">
        <w:rPr>
          <w:rFonts w:ascii="Times New Roman" w:hAnsi="Times New Roman" w:cs="Times New Roman"/>
          <w:i/>
          <w:iCs/>
          <w:sz w:val="24"/>
          <w:szCs w:val="24"/>
          <w:shd w:val="clear" w:color="auto" w:fill="FFFFFF"/>
        </w:rPr>
        <w:t>Historia apologética</w:t>
      </w:r>
      <w:r w:rsidR="00B53416" w:rsidRPr="00F32382">
        <w:rPr>
          <w:rFonts w:ascii="Times New Roman" w:hAnsi="Times New Roman" w:cs="Times New Roman"/>
          <w:sz w:val="24"/>
          <w:szCs w:val="24"/>
          <w:shd w:val="clear" w:color="auto" w:fill="FFFFFF"/>
        </w:rPr>
        <w:t xml:space="preserve"> and the </w:t>
      </w:r>
      <w:hyperlink r:id="rId7" w:history="1">
        <w:r w:rsidR="00B53416" w:rsidRPr="00F32382">
          <w:rPr>
            <w:rFonts w:ascii="Times New Roman" w:hAnsi="Times New Roman" w:cs="Times New Roman"/>
            <w:i/>
            <w:iCs/>
            <w:sz w:val="24"/>
            <w:szCs w:val="24"/>
            <w:shd w:val="clear" w:color="auto" w:fill="FFFFFF"/>
          </w:rPr>
          <w:t>Historia de las Indias</w:t>
        </w:r>
      </w:hyperlink>
      <w:r w:rsidR="006D7562" w:rsidRPr="00F32382">
        <w:rPr>
          <w:rFonts w:ascii="Times New Roman" w:hAnsi="Times New Roman" w:cs="Times New Roman"/>
          <w:sz w:val="24"/>
          <w:szCs w:val="24"/>
          <w:shd w:val="clear" w:color="auto" w:fill="FFFFFF"/>
        </w:rPr>
        <w:t xml:space="preserve"> set the </w:t>
      </w:r>
      <w:r w:rsidR="00F61CCE" w:rsidRPr="00F32382">
        <w:rPr>
          <w:rFonts w:ascii="Times New Roman" w:hAnsi="Times New Roman" w:cs="Times New Roman"/>
          <w:sz w:val="24"/>
          <w:szCs w:val="24"/>
          <w:shd w:val="clear" w:color="auto" w:fill="FFFFFF"/>
        </w:rPr>
        <w:t>groundwork</w:t>
      </w:r>
      <w:r w:rsidR="006D7562" w:rsidRPr="00F32382">
        <w:rPr>
          <w:rFonts w:ascii="Times New Roman" w:hAnsi="Times New Roman" w:cs="Times New Roman"/>
          <w:sz w:val="24"/>
          <w:szCs w:val="24"/>
          <w:shd w:val="clear" w:color="auto" w:fill="FFFFFF"/>
        </w:rPr>
        <w:t xml:space="preserve"> </w:t>
      </w:r>
      <w:r w:rsidR="008A49E3">
        <w:rPr>
          <w:rFonts w:ascii="Times New Roman" w:hAnsi="Times New Roman" w:cs="Times New Roman"/>
          <w:sz w:val="24"/>
          <w:szCs w:val="24"/>
          <w:shd w:val="clear" w:color="auto" w:fill="FFFFFF"/>
        </w:rPr>
        <w:t xml:space="preserve">for the future tools that would be needed to </w:t>
      </w:r>
      <w:r w:rsidR="00BB4F93">
        <w:rPr>
          <w:rFonts w:ascii="Times New Roman" w:hAnsi="Times New Roman" w:cs="Times New Roman"/>
          <w:sz w:val="24"/>
          <w:szCs w:val="24"/>
          <w:shd w:val="clear" w:color="auto" w:fill="FFFFFF"/>
        </w:rPr>
        <w:t xml:space="preserve">work for justice for the Indigenous communities for centuries to come. </w:t>
      </w:r>
    </w:p>
    <w:p w14:paraId="30E9C998" w14:textId="12DC337F" w:rsidR="00161216" w:rsidRPr="00B53416" w:rsidRDefault="00161216" w:rsidP="00161216">
      <w:pPr>
        <w:rPr>
          <w:rFonts w:ascii="Times New Roman" w:hAnsi="Times New Roman" w:cs="Times New Roman"/>
          <w:sz w:val="28"/>
          <w:szCs w:val="28"/>
        </w:rPr>
      </w:pPr>
    </w:p>
    <w:p w14:paraId="61501A7C" w14:textId="3DB6A258" w:rsidR="00BC77C5" w:rsidRPr="00095A23" w:rsidRDefault="00BC77C5"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b/>
          <w:bCs/>
          <w:noProof/>
          <w:kern w:val="0"/>
          <w:sz w:val="24"/>
          <w:szCs w:val="24"/>
          <w14:ligatures w14:val="none"/>
        </w:rPr>
      </w:pPr>
      <w:r w:rsidRPr="00095A23">
        <w:rPr>
          <w:rFonts w:ascii="Times New Roman" w:eastAsiaTheme="minorEastAsia" w:hAnsi="Times New Roman" w:cs="Times New Roman"/>
          <w:b/>
          <w:bCs/>
          <w:noProof/>
          <w:kern w:val="0"/>
          <w:sz w:val="24"/>
          <w:szCs w:val="24"/>
          <w14:ligatures w14:val="none"/>
        </w:rPr>
        <w:t xml:space="preserve">Church and Indian Country Podcast Questions: </w:t>
      </w:r>
    </w:p>
    <w:p w14:paraId="6EFFA5DD" w14:textId="5169625B" w:rsidR="00627EA3" w:rsidRPr="00095A23" w:rsidRDefault="00BC77C5" w:rsidP="00B61B99">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 xml:space="preserve">How does </w:t>
      </w:r>
      <w:r w:rsidR="00627EA3" w:rsidRPr="00095A23">
        <w:rPr>
          <w:rFonts w:ascii="Times New Roman" w:hAnsi="Times New Roman" w:cs="Times New Roman"/>
          <w:sz w:val="24"/>
          <w:szCs w:val="24"/>
        </w:rPr>
        <w:t xml:space="preserve">the </w:t>
      </w:r>
      <w:r w:rsidR="009940FD" w:rsidRPr="00095A23">
        <w:rPr>
          <w:rFonts w:ascii="Times New Roman" w:hAnsi="Times New Roman" w:cs="Times New Roman"/>
          <w:sz w:val="24"/>
          <w:szCs w:val="24"/>
        </w:rPr>
        <w:t>early</w:t>
      </w:r>
      <w:r w:rsidR="00627EA3" w:rsidRPr="00095A23">
        <w:rPr>
          <w:rFonts w:ascii="Times New Roman" w:hAnsi="Times New Roman" w:cs="Times New Roman"/>
          <w:sz w:val="24"/>
          <w:szCs w:val="24"/>
        </w:rPr>
        <w:t xml:space="preserve"> missionary period have an impact on your ministry?</w:t>
      </w:r>
    </w:p>
    <w:p w14:paraId="50908F28" w14:textId="77777777" w:rsidR="00627EA3" w:rsidRPr="00095A23" w:rsidRDefault="00627EA3" w:rsidP="00627EA3">
      <w:pPr>
        <w:pStyle w:val="ListParagraph"/>
        <w:ind w:left="630"/>
        <w:rPr>
          <w:rFonts w:ascii="Times New Roman" w:hAnsi="Times New Roman" w:cs="Times New Roman"/>
          <w:sz w:val="24"/>
          <w:szCs w:val="24"/>
        </w:rPr>
      </w:pPr>
    </w:p>
    <w:p w14:paraId="4ED1618D" w14:textId="3AD255C5" w:rsidR="009940FD" w:rsidRPr="00095A23" w:rsidRDefault="009940FD" w:rsidP="00B61B99">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What are some misconceptions that people have about the early missionary period?</w:t>
      </w:r>
    </w:p>
    <w:p w14:paraId="56E226DA" w14:textId="77777777" w:rsidR="00AC69BF" w:rsidRPr="00095A23" w:rsidRDefault="00AC69BF" w:rsidP="00AC69BF">
      <w:pPr>
        <w:pStyle w:val="ListParagraph"/>
        <w:rPr>
          <w:rFonts w:ascii="Times New Roman" w:hAnsi="Times New Roman" w:cs="Times New Roman"/>
          <w:sz w:val="24"/>
          <w:szCs w:val="24"/>
        </w:rPr>
      </w:pPr>
    </w:p>
    <w:p w14:paraId="4D15C2E2" w14:textId="3DF15ACA" w:rsidR="00AC69BF" w:rsidRPr="00095A23" w:rsidRDefault="00AC69BF" w:rsidP="00B61B99">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How do we challenge those misconceptions?</w:t>
      </w:r>
    </w:p>
    <w:p w14:paraId="74382ADB" w14:textId="32312CB3" w:rsidR="00BC77C5" w:rsidRPr="00095A23" w:rsidRDefault="00BC77C5" w:rsidP="009940FD">
      <w:pPr>
        <w:pStyle w:val="ListParagraph"/>
        <w:ind w:left="630"/>
        <w:rPr>
          <w:rFonts w:ascii="Times New Roman" w:hAnsi="Times New Roman" w:cs="Times New Roman"/>
          <w:sz w:val="24"/>
          <w:szCs w:val="24"/>
        </w:rPr>
      </w:pPr>
    </w:p>
    <w:p w14:paraId="713F66C5" w14:textId="66D8B929" w:rsidR="00AC69BF" w:rsidRPr="00095A23" w:rsidRDefault="00BC77C5" w:rsidP="00BC77C5">
      <w:pPr>
        <w:pStyle w:val="ListParagraph"/>
        <w:numPr>
          <w:ilvl w:val="0"/>
          <w:numId w:val="1"/>
        </w:numPr>
        <w:rPr>
          <w:rFonts w:ascii="Times New Roman" w:eastAsia="Times New Roman" w:hAnsi="Times New Roman" w:cs="Times New Roman"/>
          <w:color w:val="000000"/>
          <w:sz w:val="24"/>
          <w:szCs w:val="24"/>
        </w:rPr>
      </w:pPr>
      <w:r w:rsidRPr="00095A23">
        <w:rPr>
          <w:rFonts w:ascii="Times New Roman" w:hAnsi="Times New Roman" w:cs="Times New Roman"/>
          <w:sz w:val="24"/>
          <w:szCs w:val="24"/>
        </w:rPr>
        <w:t>Why is Bartolomé de Las Casas important in understanding the early history of European conquest of the Americas</w:t>
      </w:r>
      <w:r w:rsidR="009855E1" w:rsidRPr="00095A23">
        <w:rPr>
          <w:rFonts w:ascii="Times New Roman" w:hAnsi="Times New Roman" w:cs="Times New Roman"/>
          <w:sz w:val="24"/>
          <w:szCs w:val="24"/>
        </w:rPr>
        <w:t>?</w:t>
      </w:r>
    </w:p>
    <w:p w14:paraId="1825AFB8" w14:textId="77777777" w:rsidR="00AC69BF" w:rsidRPr="00095A23" w:rsidRDefault="00AC69BF" w:rsidP="00AC69BF">
      <w:pPr>
        <w:pStyle w:val="ListParagraph"/>
        <w:ind w:left="630"/>
        <w:rPr>
          <w:rFonts w:ascii="Times New Roman" w:eastAsia="Times New Roman" w:hAnsi="Times New Roman" w:cs="Times New Roman"/>
          <w:color w:val="000000"/>
          <w:sz w:val="24"/>
          <w:szCs w:val="24"/>
        </w:rPr>
      </w:pPr>
    </w:p>
    <w:p w14:paraId="2449E96F" w14:textId="77777777" w:rsidR="00BC77C5" w:rsidRPr="00095A23" w:rsidRDefault="00BC77C5" w:rsidP="00BC77C5">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What was the results of Bartolomé de Las Casas’ writings and thoughts?</w:t>
      </w:r>
      <w:r w:rsidRPr="00095A23">
        <w:rPr>
          <w:rFonts w:ascii="Times New Roman" w:eastAsia="Times New Roman" w:hAnsi="Times New Roman" w:cs="Times New Roman"/>
          <w:color w:val="000000"/>
          <w:sz w:val="24"/>
          <w:szCs w:val="24"/>
        </w:rPr>
        <w:t xml:space="preserve"> What is significant about his writings concerning his impressions of Native peoples?</w:t>
      </w:r>
    </w:p>
    <w:p w14:paraId="428D0F8E" w14:textId="77777777" w:rsidR="00BC77C5" w:rsidRPr="00095A23" w:rsidRDefault="00BC77C5" w:rsidP="00BC77C5">
      <w:pPr>
        <w:pStyle w:val="ListParagraph"/>
        <w:rPr>
          <w:rFonts w:ascii="Times New Roman" w:hAnsi="Times New Roman" w:cs="Times New Roman"/>
          <w:sz w:val="24"/>
          <w:szCs w:val="24"/>
        </w:rPr>
      </w:pPr>
    </w:p>
    <w:p w14:paraId="2B6811C6" w14:textId="265D483C" w:rsidR="00BC77C5" w:rsidRPr="00095A23" w:rsidRDefault="009855E1" w:rsidP="009855E1">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 xml:space="preserve">What </w:t>
      </w:r>
      <w:r w:rsidR="00754730" w:rsidRPr="00095A23">
        <w:rPr>
          <w:rFonts w:ascii="Times New Roman" w:hAnsi="Times New Roman" w:cs="Times New Roman"/>
          <w:sz w:val="24"/>
          <w:szCs w:val="24"/>
        </w:rPr>
        <w:t>virtues</w:t>
      </w:r>
      <w:r w:rsidRPr="00095A23">
        <w:rPr>
          <w:rFonts w:ascii="Times New Roman" w:hAnsi="Times New Roman" w:cs="Times New Roman"/>
          <w:sz w:val="24"/>
          <w:szCs w:val="24"/>
        </w:rPr>
        <w:t xml:space="preserve"> does Las Casas have that could be a </w:t>
      </w:r>
      <w:r w:rsidR="00754730" w:rsidRPr="00095A23">
        <w:rPr>
          <w:rFonts w:ascii="Times New Roman" w:hAnsi="Times New Roman" w:cs="Times New Roman"/>
          <w:sz w:val="24"/>
          <w:szCs w:val="24"/>
        </w:rPr>
        <w:t>model</w:t>
      </w:r>
      <w:r w:rsidRPr="00095A23">
        <w:rPr>
          <w:rFonts w:ascii="Times New Roman" w:hAnsi="Times New Roman" w:cs="Times New Roman"/>
          <w:sz w:val="24"/>
          <w:szCs w:val="24"/>
        </w:rPr>
        <w:t xml:space="preserve"> for Native ministry.?</w:t>
      </w:r>
    </w:p>
    <w:p w14:paraId="27807EF2" w14:textId="77777777" w:rsidR="00940C6C" w:rsidRPr="00095A23" w:rsidRDefault="00940C6C" w:rsidP="00940C6C">
      <w:pPr>
        <w:pStyle w:val="ListParagraph"/>
        <w:rPr>
          <w:rFonts w:ascii="Times New Roman" w:hAnsi="Times New Roman" w:cs="Times New Roman"/>
          <w:sz w:val="24"/>
          <w:szCs w:val="24"/>
        </w:rPr>
      </w:pPr>
    </w:p>
    <w:p w14:paraId="6C7D3A9C" w14:textId="77777777" w:rsidR="009855E1" w:rsidRPr="00095A23" w:rsidRDefault="009855E1" w:rsidP="00BC77C5">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How do I find out more about Las Casas?</w:t>
      </w:r>
    </w:p>
    <w:p w14:paraId="527E9446" w14:textId="7087D82A" w:rsidR="00BC77C5" w:rsidRPr="00095A23" w:rsidRDefault="009855E1" w:rsidP="00BC77C5">
      <w:pPr>
        <w:pStyle w:val="ListParagraph"/>
        <w:numPr>
          <w:ilvl w:val="0"/>
          <w:numId w:val="1"/>
        </w:numPr>
        <w:rPr>
          <w:rFonts w:ascii="Times New Roman" w:hAnsi="Times New Roman" w:cs="Times New Roman"/>
          <w:sz w:val="24"/>
          <w:szCs w:val="24"/>
        </w:rPr>
      </w:pPr>
      <w:r w:rsidRPr="00095A23">
        <w:rPr>
          <w:rFonts w:ascii="Times New Roman" w:hAnsi="Times New Roman" w:cs="Times New Roman"/>
          <w:sz w:val="24"/>
          <w:szCs w:val="24"/>
        </w:rPr>
        <w:t xml:space="preserve">How do I get the word out about Las Casas to the </w:t>
      </w:r>
      <w:r w:rsidR="00754730" w:rsidRPr="00095A23">
        <w:rPr>
          <w:rFonts w:ascii="Times New Roman" w:hAnsi="Times New Roman" w:cs="Times New Roman"/>
          <w:sz w:val="24"/>
          <w:szCs w:val="24"/>
        </w:rPr>
        <w:t>parish, and</w:t>
      </w:r>
      <w:r w:rsidRPr="00095A23">
        <w:rPr>
          <w:rFonts w:ascii="Times New Roman" w:hAnsi="Times New Roman" w:cs="Times New Roman"/>
          <w:sz w:val="24"/>
          <w:szCs w:val="24"/>
        </w:rPr>
        <w:t xml:space="preserve">/ or Tribal communities? </w:t>
      </w:r>
      <w:r w:rsidR="00BC77C5" w:rsidRPr="00095A23">
        <w:rPr>
          <w:rFonts w:ascii="Times New Roman" w:hAnsi="Times New Roman" w:cs="Times New Roman"/>
          <w:sz w:val="24"/>
          <w:szCs w:val="24"/>
        </w:rPr>
        <w:t>For those who want more about Bartolomé de Las Casas could you recommend any resources that you think will be helpful?</w:t>
      </w:r>
    </w:p>
    <w:p w14:paraId="5D0B15DF" w14:textId="77777777" w:rsidR="00BC77C5" w:rsidRPr="00095A23" w:rsidRDefault="00BC77C5" w:rsidP="00BC77C5">
      <w:pPr>
        <w:pStyle w:val="ListParagraph"/>
        <w:rPr>
          <w:rFonts w:ascii="Times New Roman" w:hAnsi="Times New Roman" w:cs="Times New Roman"/>
          <w:sz w:val="24"/>
          <w:szCs w:val="24"/>
        </w:rPr>
      </w:pPr>
    </w:p>
    <w:p w14:paraId="7969C33A" w14:textId="77777777" w:rsidR="0022156C" w:rsidRPr="00095A23" w:rsidRDefault="0022156C"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kern w:val="0"/>
          <w:sz w:val="24"/>
          <w:szCs w:val="24"/>
          <w14:ligatures w14:val="none"/>
        </w:rPr>
      </w:pPr>
    </w:p>
    <w:p w14:paraId="1A603CCE" w14:textId="77777777" w:rsidR="00801A52" w:rsidRPr="00B53416" w:rsidRDefault="00801A52" w:rsidP="00801A52">
      <w:pPr>
        <w:widowControl w:val="0"/>
        <w:kinsoku w:val="0"/>
        <w:overflowPunct w:val="0"/>
        <w:autoSpaceDE w:val="0"/>
        <w:autoSpaceDN w:val="0"/>
        <w:adjustRightInd w:val="0"/>
        <w:spacing w:before="199" w:after="0" w:line="240" w:lineRule="auto"/>
        <w:rPr>
          <w:rFonts w:ascii="Times New Roman" w:eastAsiaTheme="minorEastAsia" w:hAnsi="Times New Roman" w:cs="Times New Roman"/>
          <w:b/>
          <w:bCs/>
          <w:kern w:val="0"/>
          <w:sz w:val="28"/>
          <w:szCs w:val="28"/>
          <w14:ligatures w14:val="none"/>
        </w:rPr>
      </w:pPr>
      <w:r w:rsidRPr="00B53416">
        <w:rPr>
          <w:rFonts w:ascii="Times New Roman" w:eastAsiaTheme="minorEastAsia" w:hAnsi="Times New Roman" w:cs="Times New Roman"/>
          <w:b/>
          <w:bCs/>
          <w:kern w:val="0"/>
          <w:sz w:val="28"/>
          <w:szCs w:val="28"/>
          <w14:ligatures w14:val="none"/>
        </w:rPr>
        <w:t>Closing prayer:</w:t>
      </w:r>
    </w:p>
    <w:p w14:paraId="7909716A" w14:textId="77777777" w:rsidR="00801A52" w:rsidRPr="00B53416" w:rsidRDefault="00801A52" w:rsidP="00801A52">
      <w:pPr>
        <w:widowControl w:val="0"/>
        <w:kinsoku w:val="0"/>
        <w:overflowPunct w:val="0"/>
        <w:autoSpaceDE w:val="0"/>
        <w:autoSpaceDN w:val="0"/>
        <w:adjustRightInd w:val="0"/>
        <w:spacing w:before="199" w:after="0" w:line="240" w:lineRule="auto"/>
        <w:rPr>
          <w:rFonts w:ascii="Times New Roman" w:eastAsiaTheme="minorEastAsia" w:hAnsi="Times New Roman" w:cs="Times New Roman"/>
          <w:kern w:val="0"/>
          <w:sz w:val="28"/>
          <w:szCs w:val="28"/>
          <w14:ligatures w14:val="none"/>
        </w:rPr>
      </w:pPr>
      <w:r w:rsidRPr="00B53416">
        <w:rPr>
          <w:rFonts w:ascii="Times New Roman" w:eastAsiaTheme="minorEastAsia" w:hAnsi="Times New Roman" w:cs="Times New Roman"/>
          <w:kern w:val="0"/>
          <w:sz w:val="28"/>
          <w:szCs w:val="28"/>
          <w14:ligatures w14:val="none"/>
        </w:rPr>
        <w:t xml:space="preserve"> From the Black and Indian Mission Office:</w:t>
      </w:r>
    </w:p>
    <w:p w14:paraId="7A50F3C1" w14:textId="77777777" w:rsidR="00801A52" w:rsidRPr="00095A23" w:rsidRDefault="00801A52" w:rsidP="00801A52">
      <w:pPr>
        <w:widowControl w:val="0"/>
        <w:kinsoku w:val="0"/>
        <w:overflowPunct w:val="0"/>
        <w:autoSpaceDE w:val="0"/>
        <w:autoSpaceDN w:val="0"/>
        <w:adjustRightInd w:val="0"/>
        <w:spacing w:before="185" w:after="0" w:line="285" w:lineRule="auto"/>
        <w:ind w:right="507" w:firstLine="719"/>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kern w:val="0"/>
          <w:sz w:val="24"/>
          <w:szCs w:val="24"/>
          <w14:ligatures w14:val="none"/>
        </w:rPr>
        <w:t>God of all nations and peoples. You have filled your creation with Your mighty presence. Through Your handiwork You speak to our hearts words that satisfy our every desire.</w:t>
      </w:r>
    </w:p>
    <w:p w14:paraId="0EA423E2" w14:textId="77777777" w:rsidR="00801A52" w:rsidRPr="00095A23" w:rsidRDefault="00801A52" w:rsidP="00801A52">
      <w:pPr>
        <w:widowControl w:val="0"/>
        <w:kinsoku w:val="0"/>
        <w:overflowPunct w:val="0"/>
        <w:autoSpaceDE w:val="0"/>
        <w:autoSpaceDN w:val="0"/>
        <w:adjustRightInd w:val="0"/>
        <w:spacing w:before="121" w:after="0" w:line="240" w:lineRule="auto"/>
        <w:ind w:left="720"/>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spacing w:val="-8"/>
          <w:kern w:val="0"/>
          <w:sz w:val="24"/>
          <w:szCs w:val="24"/>
          <w14:ligatures w14:val="none"/>
        </w:rPr>
        <w:t xml:space="preserve">You </w:t>
      </w:r>
      <w:r w:rsidRPr="00095A23">
        <w:rPr>
          <w:rFonts w:ascii="Times New Roman" w:eastAsiaTheme="minorEastAsia" w:hAnsi="Times New Roman" w:cs="Times New Roman"/>
          <w:kern w:val="0"/>
          <w:sz w:val="24"/>
          <w:szCs w:val="24"/>
          <w14:ligatures w14:val="none"/>
        </w:rPr>
        <w:t xml:space="preserve">called </w:t>
      </w:r>
      <w:r w:rsidRPr="00095A23">
        <w:rPr>
          <w:rFonts w:ascii="Times New Roman" w:eastAsiaTheme="minorEastAsia" w:hAnsi="Times New Roman" w:cs="Times New Roman"/>
          <w:spacing w:val="-6"/>
          <w:kern w:val="0"/>
          <w:sz w:val="24"/>
          <w:szCs w:val="24"/>
          <w14:ligatures w14:val="none"/>
        </w:rPr>
        <w:t xml:space="preserve">Your </w:t>
      </w:r>
      <w:r w:rsidRPr="00095A23">
        <w:rPr>
          <w:rFonts w:ascii="Times New Roman" w:eastAsiaTheme="minorEastAsia" w:hAnsi="Times New Roman" w:cs="Times New Roman"/>
          <w:kern w:val="0"/>
          <w:sz w:val="24"/>
          <w:szCs w:val="24"/>
          <w14:ligatures w14:val="none"/>
        </w:rPr>
        <w:t xml:space="preserve">servant, the Mohawk maiden Saint Kateri </w:t>
      </w:r>
      <w:r w:rsidRPr="00095A23">
        <w:rPr>
          <w:rFonts w:ascii="Times New Roman" w:eastAsiaTheme="minorEastAsia" w:hAnsi="Times New Roman" w:cs="Times New Roman"/>
          <w:spacing w:val="-4"/>
          <w:kern w:val="0"/>
          <w:sz w:val="24"/>
          <w:szCs w:val="24"/>
          <w14:ligatures w14:val="none"/>
        </w:rPr>
        <w:t>Tekakwitha</w:t>
      </w:r>
      <w:r w:rsidRPr="00095A23">
        <w:rPr>
          <w:rFonts w:ascii="Times New Roman" w:eastAsiaTheme="minorEastAsia" w:hAnsi="Times New Roman" w:cs="Times New Roman"/>
          <w:spacing w:val="52"/>
          <w:kern w:val="0"/>
          <w:sz w:val="24"/>
          <w:szCs w:val="24"/>
          <w14:ligatures w14:val="none"/>
        </w:rPr>
        <w:t xml:space="preserve"> </w:t>
      </w:r>
      <w:r w:rsidRPr="00095A23">
        <w:rPr>
          <w:rFonts w:ascii="Times New Roman" w:eastAsiaTheme="minorEastAsia" w:hAnsi="Times New Roman" w:cs="Times New Roman"/>
          <w:kern w:val="0"/>
          <w:sz w:val="24"/>
          <w:szCs w:val="24"/>
          <w14:ligatures w14:val="none"/>
        </w:rPr>
        <w:t>to</w:t>
      </w:r>
    </w:p>
    <w:p w14:paraId="4A0156D0" w14:textId="77777777" w:rsidR="00801A52" w:rsidRPr="00095A23" w:rsidRDefault="00801A52" w:rsidP="00801A52">
      <w:pPr>
        <w:widowControl w:val="0"/>
        <w:kinsoku w:val="0"/>
        <w:overflowPunct w:val="0"/>
        <w:autoSpaceDE w:val="0"/>
        <w:autoSpaceDN w:val="0"/>
        <w:adjustRightInd w:val="0"/>
        <w:spacing w:before="64" w:after="0" w:line="285" w:lineRule="auto"/>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kern w:val="0"/>
          <w:sz w:val="24"/>
          <w:szCs w:val="24"/>
          <w14:ligatures w14:val="none"/>
        </w:rPr>
        <w:t>embrace the Gospel of your Son Jesus Christ, to do Your will and to serve others with the gifts You gave her.</w:t>
      </w:r>
    </w:p>
    <w:p w14:paraId="306C4EDE" w14:textId="77777777" w:rsidR="00801A52" w:rsidRPr="00095A23" w:rsidRDefault="00801A52" w:rsidP="00801A52">
      <w:pPr>
        <w:widowControl w:val="0"/>
        <w:kinsoku w:val="0"/>
        <w:overflowPunct w:val="0"/>
        <w:autoSpaceDE w:val="0"/>
        <w:autoSpaceDN w:val="0"/>
        <w:adjustRightInd w:val="0"/>
        <w:spacing w:before="120" w:after="0" w:line="285" w:lineRule="auto"/>
        <w:ind w:firstLine="719"/>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kern w:val="0"/>
          <w:sz w:val="24"/>
          <w:szCs w:val="24"/>
          <w14:ligatures w14:val="none"/>
        </w:rPr>
        <w:t>May she who held tight to the cross of Your Son throughout her short life marked by sickness, suffering, and persecution, be our intercessor during our own trials. May her embrace of the Catholic faith and her openness to sharing Jesus</w:t>
      </w:r>
    </w:p>
    <w:p w14:paraId="461A644E" w14:textId="77777777" w:rsidR="00801A52" w:rsidRPr="00095A23" w:rsidRDefault="00801A52" w:rsidP="00801A52">
      <w:pPr>
        <w:widowControl w:val="0"/>
        <w:kinsoku w:val="0"/>
        <w:overflowPunct w:val="0"/>
        <w:autoSpaceDE w:val="0"/>
        <w:autoSpaceDN w:val="0"/>
        <w:adjustRightInd w:val="0"/>
        <w:spacing w:before="2" w:after="0" w:line="285" w:lineRule="auto"/>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kern w:val="0"/>
          <w:sz w:val="24"/>
          <w:szCs w:val="24"/>
          <w14:ligatures w14:val="none"/>
        </w:rPr>
        <w:t>with others inspire us to be new evangelizers to all cultures and peoples. May she who sought our Jesus in the Blessed Sacrament lead up to similar reverences for</w:t>
      </w:r>
    </w:p>
    <w:p w14:paraId="7D86CD03" w14:textId="77777777" w:rsidR="00801A52" w:rsidRPr="00095A23" w:rsidRDefault="00801A52" w:rsidP="00801A52">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noProof/>
          <w:kern w:val="0"/>
          <w:sz w:val="24"/>
          <w:szCs w:val="24"/>
          <w14:ligatures w14:val="none"/>
        </w:rPr>
      </w:pPr>
      <w:r w:rsidRPr="00095A23">
        <w:rPr>
          <w:rFonts w:ascii="Times New Roman" w:eastAsiaTheme="minorEastAsia" w:hAnsi="Times New Roman" w:cs="Times New Roman"/>
          <w:kern w:val="0"/>
          <w:sz w:val="24"/>
          <w:szCs w:val="24"/>
          <w14:ligatures w14:val="none"/>
        </w:rPr>
        <w:t>the Eucharist so that, like Saint Kateri, our last words may be, “Jesus, I love You.” Amen.</w:t>
      </w:r>
      <w:r w:rsidRPr="00095A23">
        <w:rPr>
          <w:rFonts w:ascii="Times New Roman" w:eastAsiaTheme="minorEastAsia" w:hAnsi="Times New Roman" w:cs="Times New Roman"/>
          <w:noProof/>
          <w:kern w:val="0"/>
          <w:sz w:val="24"/>
          <w:szCs w:val="24"/>
          <w14:ligatures w14:val="none"/>
        </w:rPr>
        <w:t xml:space="preserve"> </w:t>
      </w:r>
    </w:p>
    <w:p w14:paraId="3773F3A3" w14:textId="77777777" w:rsidR="00801A52" w:rsidRPr="00095A23" w:rsidRDefault="00801A52" w:rsidP="00801A52">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noProof/>
          <w:kern w:val="0"/>
          <w:sz w:val="24"/>
          <w:szCs w:val="24"/>
          <w14:ligatures w14:val="none"/>
        </w:rPr>
      </w:pPr>
    </w:p>
    <w:p w14:paraId="108A73D1" w14:textId="77777777" w:rsidR="0022156C" w:rsidRPr="00095A23" w:rsidRDefault="0022156C"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kern w:val="0"/>
          <w:sz w:val="24"/>
          <w:szCs w:val="24"/>
          <w14:ligatures w14:val="none"/>
        </w:rPr>
      </w:pPr>
    </w:p>
    <w:p w14:paraId="059E2422" w14:textId="77777777" w:rsidR="0022156C" w:rsidRPr="00095A23" w:rsidRDefault="0022156C"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kern w:val="0"/>
          <w:sz w:val="24"/>
          <w:szCs w:val="24"/>
          <w14:ligatures w14:val="none"/>
        </w:rPr>
      </w:pPr>
    </w:p>
    <w:p w14:paraId="0BB7430B" w14:textId="77777777" w:rsidR="008072A1" w:rsidRPr="008072A1" w:rsidRDefault="008072A1"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b/>
          <w:bCs/>
          <w:kern w:val="0"/>
          <w:sz w:val="24"/>
          <w:szCs w:val="24"/>
          <w14:ligatures w14:val="none"/>
        </w:rPr>
      </w:pPr>
      <w:r w:rsidRPr="008072A1">
        <w:rPr>
          <w:rFonts w:ascii="Times New Roman" w:eastAsiaTheme="minorEastAsia" w:hAnsi="Times New Roman" w:cs="Times New Roman"/>
          <w:b/>
          <w:bCs/>
          <w:kern w:val="0"/>
          <w:sz w:val="24"/>
          <w:szCs w:val="24"/>
          <w14:ligatures w14:val="none"/>
        </w:rPr>
        <w:t>Notice:</w:t>
      </w:r>
    </w:p>
    <w:p w14:paraId="326DB0DE" w14:textId="0ED13A53" w:rsidR="00207C36" w:rsidRPr="00095A23" w:rsidRDefault="00207C36"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color w:val="000000" w:themeColor="text1"/>
          <w:kern w:val="0"/>
          <w:sz w:val="24"/>
          <w:szCs w:val="24"/>
          <w14:ligatures w14:val="none"/>
        </w:rPr>
      </w:pPr>
      <w:r w:rsidRPr="00095A23">
        <w:rPr>
          <w:rFonts w:ascii="Times New Roman" w:eastAsiaTheme="minorEastAsia" w:hAnsi="Times New Roman" w:cs="Times New Roman"/>
          <w:kern w:val="0"/>
          <w:sz w:val="24"/>
          <w:szCs w:val="24"/>
          <w14:ligatures w14:val="none"/>
        </w:rPr>
        <w:t xml:space="preserve">Although this was composed by </w:t>
      </w:r>
      <w:r w:rsidRPr="00095A23">
        <w:rPr>
          <w:rFonts w:ascii="Times New Roman" w:eastAsiaTheme="minorEastAsia" w:hAnsi="Times New Roman" w:cs="Times New Roman"/>
          <w:spacing w:val="-7"/>
          <w:kern w:val="0"/>
          <w:sz w:val="24"/>
          <w:szCs w:val="24"/>
          <w14:ligatures w14:val="none"/>
        </w:rPr>
        <w:t xml:space="preserve">Rev. </w:t>
      </w:r>
      <w:r w:rsidRPr="00095A23">
        <w:rPr>
          <w:rFonts w:ascii="Times New Roman" w:eastAsiaTheme="minorEastAsia" w:hAnsi="Times New Roman" w:cs="Times New Roman"/>
          <w:kern w:val="0"/>
          <w:sz w:val="24"/>
          <w:szCs w:val="24"/>
          <w14:ligatures w14:val="none"/>
        </w:rPr>
        <w:t xml:space="preserve">Michael Carson, the USCCB and the Subcommittee on Native Americans is not responsible </w:t>
      </w:r>
      <w:r w:rsidRPr="00095A23">
        <w:rPr>
          <w:rFonts w:ascii="Times New Roman" w:eastAsiaTheme="minorEastAsia" w:hAnsi="Times New Roman" w:cs="Times New Roman"/>
          <w:spacing w:val="-3"/>
          <w:kern w:val="0"/>
          <w:sz w:val="24"/>
          <w:szCs w:val="24"/>
          <w14:ligatures w14:val="none"/>
        </w:rPr>
        <w:t xml:space="preserve">for </w:t>
      </w:r>
      <w:r w:rsidRPr="00095A23">
        <w:rPr>
          <w:rFonts w:ascii="Times New Roman" w:eastAsiaTheme="minorEastAsia" w:hAnsi="Times New Roman" w:cs="Times New Roman"/>
          <w:kern w:val="0"/>
          <w:sz w:val="24"/>
          <w:szCs w:val="24"/>
          <w14:ligatures w14:val="none"/>
        </w:rPr>
        <w:t xml:space="preserve">the content. </w:t>
      </w:r>
      <w:r w:rsidRPr="00095A23">
        <w:rPr>
          <w:rFonts w:ascii="Times New Roman" w:eastAsiaTheme="minorEastAsia" w:hAnsi="Times New Roman" w:cs="Times New Roman"/>
          <w:spacing w:val="-8"/>
          <w:kern w:val="0"/>
          <w:sz w:val="24"/>
          <w:szCs w:val="24"/>
          <w14:ligatures w14:val="none"/>
        </w:rPr>
        <w:t xml:space="preserve">You </w:t>
      </w:r>
      <w:r w:rsidRPr="00095A23">
        <w:rPr>
          <w:rFonts w:ascii="Times New Roman" w:eastAsiaTheme="minorEastAsia" w:hAnsi="Times New Roman" w:cs="Times New Roman"/>
          <w:spacing w:val="-3"/>
          <w:kern w:val="0"/>
          <w:sz w:val="24"/>
          <w:szCs w:val="24"/>
          <w14:ligatures w14:val="none"/>
        </w:rPr>
        <w:t xml:space="preserve">may </w:t>
      </w:r>
      <w:r w:rsidRPr="00095A23">
        <w:rPr>
          <w:rFonts w:ascii="Times New Roman" w:eastAsiaTheme="minorEastAsia" w:hAnsi="Times New Roman" w:cs="Times New Roman"/>
          <w:kern w:val="0"/>
          <w:sz w:val="24"/>
          <w:szCs w:val="24"/>
          <w14:ligatures w14:val="none"/>
        </w:rPr>
        <w:t xml:space="preserve">use any or all of the “Signpost” for the benefit of the </w:t>
      </w:r>
      <w:r w:rsidRPr="00095A23">
        <w:rPr>
          <w:rFonts w:ascii="Times New Roman" w:eastAsiaTheme="minorEastAsia" w:hAnsi="Times New Roman" w:cs="Times New Roman"/>
          <w:spacing w:val="-4"/>
          <w:kern w:val="0"/>
          <w:sz w:val="24"/>
          <w:szCs w:val="24"/>
          <w14:ligatures w14:val="none"/>
        </w:rPr>
        <w:t xml:space="preserve">Tekakwitha's </w:t>
      </w:r>
      <w:r w:rsidRPr="00095A23">
        <w:rPr>
          <w:rFonts w:ascii="Times New Roman" w:eastAsiaTheme="minorEastAsia" w:hAnsi="Times New Roman" w:cs="Times New Roman"/>
          <w:kern w:val="0"/>
          <w:sz w:val="24"/>
          <w:szCs w:val="24"/>
          <w14:ligatures w14:val="none"/>
        </w:rPr>
        <w:t xml:space="preserve">Circles. This is only a suggested guide. Use </w:t>
      </w:r>
      <w:r w:rsidRPr="00095A23">
        <w:rPr>
          <w:rFonts w:ascii="Times New Roman" w:eastAsiaTheme="minorEastAsia" w:hAnsi="Times New Roman" w:cs="Times New Roman"/>
          <w:spacing w:val="-3"/>
          <w:kern w:val="0"/>
          <w:sz w:val="24"/>
          <w:szCs w:val="24"/>
          <w14:ligatures w14:val="none"/>
        </w:rPr>
        <w:t xml:space="preserve">what </w:t>
      </w:r>
      <w:r w:rsidRPr="00095A23">
        <w:rPr>
          <w:rFonts w:ascii="Times New Roman" w:eastAsiaTheme="minorEastAsia" w:hAnsi="Times New Roman" w:cs="Times New Roman"/>
          <w:kern w:val="0"/>
          <w:sz w:val="24"/>
          <w:szCs w:val="24"/>
          <w14:ligatures w14:val="none"/>
        </w:rPr>
        <w:t>you find useful. Each</w:t>
      </w:r>
      <w:r w:rsidR="003013B4" w:rsidRPr="00095A23">
        <w:rPr>
          <w:rFonts w:ascii="Times New Roman" w:eastAsiaTheme="minorEastAsia" w:hAnsi="Times New Roman" w:cs="Times New Roman"/>
          <w:kern w:val="0"/>
          <w:sz w:val="24"/>
          <w:szCs w:val="24"/>
          <w14:ligatures w14:val="none"/>
        </w:rPr>
        <w:t xml:space="preserve"> </w:t>
      </w:r>
      <w:r w:rsidRPr="00095A23">
        <w:rPr>
          <w:rFonts w:ascii="Times New Roman" w:eastAsiaTheme="minorEastAsia" w:hAnsi="Times New Roman" w:cs="Times New Roman"/>
          <w:kern w:val="0"/>
          <w:sz w:val="24"/>
          <w:szCs w:val="24"/>
          <w14:ligatures w14:val="none"/>
        </w:rPr>
        <w:t xml:space="preserve">addition has been </w:t>
      </w:r>
      <w:r w:rsidRPr="00095A23">
        <w:rPr>
          <w:rFonts w:ascii="Times New Roman" w:eastAsiaTheme="minorEastAsia" w:hAnsi="Times New Roman" w:cs="Times New Roman"/>
          <w:spacing w:val="-3"/>
          <w:kern w:val="0"/>
          <w:sz w:val="24"/>
          <w:szCs w:val="24"/>
          <w14:ligatures w14:val="none"/>
        </w:rPr>
        <w:t xml:space="preserve">reviewed </w:t>
      </w:r>
      <w:r w:rsidRPr="00095A23">
        <w:rPr>
          <w:rFonts w:ascii="Times New Roman" w:eastAsiaTheme="minorEastAsia" w:hAnsi="Times New Roman" w:cs="Times New Roman"/>
          <w:kern w:val="0"/>
          <w:sz w:val="24"/>
          <w:szCs w:val="24"/>
          <w14:ligatures w14:val="none"/>
        </w:rPr>
        <w:t xml:space="preserve">by the </w:t>
      </w:r>
      <w:r w:rsidRPr="00095A23">
        <w:rPr>
          <w:rFonts w:ascii="Times New Roman" w:eastAsiaTheme="minorEastAsia" w:hAnsi="Times New Roman" w:cs="Times New Roman"/>
          <w:spacing w:val="-4"/>
          <w:kern w:val="0"/>
          <w:sz w:val="24"/>
          <w:szCs w:val="24"/>
          <w14:ligatures w14:val="none"/>
        </w:rPr>
        <w:t xml:space="preserve">Tekakwitha </w:t>
      </w:r>
      <w:r w:rsidRPr="00095A23">
        <w:rPr>
          <w:rFonts w:ascii="Times New Roman" w:eastAsiaTheme="minorEastAsia" w:hAnsi="Times New Roman" w:cs="Times New Roman"/>
          <w:kern w:val="0"/>
          <w:sz w:val="24"/>
          <w:szCs w:val="24"/>
          <w14:ligatures w14:val="none"/>
        </w:rPr>
        <w:t xml:space="preserve">Executive Board. If you </w:t>
      </w:r>
      <w:r w:rsidRPr="00095A23">
        <w:rPr>
          <w:rFonts w:ascii="Times New Roman" w:eastAsiaTheme="minorEastAsia" w:hAnsi="Times New Roman" w:cs="Times New Roman"/>
          <w:spacing w:val="-3"/>
          <w:kern w:val="0"/>
          <w:sz w:val="24"/>
          <w:szCs w:val="24"/>
          <w14:ligatures w14:val="none"/>
        </w:rPr>
        <w:t xml:space="preserve">have </w:t>
      </w:r>
      <w:r w:rsidRPr="00095A23">
        <w:rPr>
          <w:rFonts w:ascii="Times New Roman" w:eastAsiaTheme="minorEastAsia" w:hAnsi="Times New Roman" w:cs="Times New Roman"/>
          <w:kern w:val="0"/>
          <w:sz w:val="24"/>
          <w:szCs w:val="24"/>
          <w14:ligatures w14:val="none"/>
        </w:rPr>
        <w:t xml:space="preserve">any </w:t>
      </w:r>
      <w:r w:rsidRPr="00095A23">
        <w:rPr>
          <w:rFonts w:ascii="Times New Roman" w:eastAsiaTheme="minorEastAsia" w:hAnsi="Times New Roman" w:cs="Times New Roman"/>
          <w:color w:val="000000" w:themeColor="text1"/>
          <w:kern w:val="0"/>
          <w:sz w:val="24"/>
          <w:szCs w:val="24"/>
          <w14:ligatures w14:val="none"/>
        </w:rPr>
        <w:t xml:space="preserve">feedback on how the “Signposts” can be improved, I would love </w:t>
      </w:r>
      <w:r w:rsidRPr="00095A23">
        <w:rPr>
          <w:rFonts w:ascii="Times New Roman" w:eastAsiaTheme="minorEastAsia" w:hAnsi="Times New Roman" w:cs="Times New Roman"/>
          <w:color w:val="000000" w:themeColor="text1"/>
          <w:spacing w:val="-3"/>
          <w:kern w:val="0"/>
          <w:sz w:val="24"/>
          <w:szCs w:val="24"/>
          <w14:ligatures w14:val="none"/>
        </w:rPr>
        <w:t xml:space="preserve">to </w:t>
      </w:r>
      <w:r w:rsidRPr="00095A23">
        <w:rPr>
          <w:rFonts w:ascii="Times New Roman" w:eastAsiaTheme="minorEastAsia" w:hAnsi="Times New Roman" w:cs="Times New Roman"/>
          <w:color w:val="000000" w:themeColor="text1"/>
          <w:kern w:val="0"/>
          <w:sz w:val="24"/>
          <w:szCs w:val="24"/>
          <w14:ligatures w14:val="none"/>
        </w:rPr>
        <w:t>hear from you at</w:t>
      </w:r>
      <w:r w:rsidR="005818CF" w:rsidRPr="00095A23">
        <w:rPr>
          <w:rFonts w:ascii="Times New Roman" w:eastAsiaTheme="minorEastAsia" w:hAnsi="Times New Roman" w:cs="Times New Roman"/>
          <w:color w:val="000000" w:themeColor="text1"/>
          <w:kern w:val="0"/>
          <w:sz w:val="24"/>
          <w:szCs w:val="24"/>
          <w14:ligatures w14:val="none"/>
        </w:rPr>
        <w:t xml:space="preserve"> </w:t>
      </w:r>
      <w:hyperlink r:id="rId8" w:history="1">
        <w:r w:rsidR="005818CF" w:rsidRPr="00095A23">
          <w:rPr>
            <w:rStyle w:val="Hyperlink"/>
            <w:rFonts w:ascii="Times New Roman" w:eastAsiaTheme="minorEastAsia" w:hAnsi="Times New Roman" w:cs="Times New Roman"/>
            <w:color w:val="000000" w:themeColor="text1"/>
            <w:kern w:val="0"/>
            <w:sz w:val="24"/>
            <w:szCs w:val="24"/>
            <w:u w:val="none"/>
            <w14:ligatures w14:val="none"/>
          </w:rPr>
          <w:t>mcarson@usccb.org</w:t>
        </w:r>
      </w:hyperlink>
      <w:r w:rsidR="005818CF" w:rsidRPr="00095A23">
        <w:rPr>
          <w:rFonts w:ascii="Times New Roman" w:eastAsiaTheme="minorEastAsia" w:hAnsi="Times New Roman" w:cs="Times New Roman"/>
          <w:color w:val="000000" w:themeColor="text1"/>
          <w:kern w:val="0"/>
          <w:sz w:val="24"/>
          <w:szCs w:val="24"/>
          <w14:ligatures w14:val="none"/>
        </w:rPr>
        <w:t xml:space="preserve"> </w:t>
      </w:r>
      <w:r w:rsidRPr="00095A23">
        <w:rPr>
          <w:rFonts w:ascii="Times New Roman" w:eastAsiaTheme="minorEastAsia" w:hAnsi="Times New Roman" w:cs="Times New Roman"/>
          <w:color w:val="000000" w:themeColor="text1"/>
          <w:kern w:val="0"/>
          <w:sz w:val="24"/>
          <w:szCs w:val="24"/>
          <w14:ligatures w14:val="none"/>
        </w:rPr>
        <w:t>The Tekakwitha Conference holds the copyright</w:t>
      </w:r>
      <w:r w:rsidR="001E7BDA" w:rsidRPr="00095A23">
        <w:rPr>
          <w:rFonts w:ascii="Times New Roman" w:eastAsiaTheme="minorEastAsia" w:hAnsi="Times New Roman" w:cs="Times New Roman"/>
          <w:color w:val="000000" w:themeColor="text1"/>
          <w:kern w:val="0"/>
          <w:sz w:val="24"/>
          <w:szCs w:val="24"/>
          <w14:ligatures w14:val="none"/>
        </w:rPr>
        <w:t>.</w:t>
      </w:r>
    </w:p>
    <w:p w14:paraId="3526FD1B" w14:textId="77777777" w:rsidR="00207C36" w:rsidRPr="00095A23" w:rsidRDefault="00207C36" w:rsidP="003013B4">
      <w:pPr>
        <w:widowControl w:val="0"/>
        <w:kinsoku w:val="0"/>
        <w:overflowPunct w:val="0"/>
        <w:autoSpaceDE w:val="0"/>
        <w:autoSpaceDN w:val="0"/>
        <w:adjustRightInd w:val="0"/>
        <w:spacing w:before="187" w:after="0" w:line="240" w:lineRule="auto"/>
        <w:ind w:left="990"/>
        <w:rPr>
          <w:rFonts w:ascii="Times New Roman" w:eastAsiaTheme="minorEastAsia" w:hAnsi="Times New Roman" w:cs="Times New Roman"/>
          <w:kern w:val="0"/>
          <w:sz w:val="24"/>
          <w:szCs w:val="24"/>
          <w14:ligatures w14:val="none"/>
        </w:rPr>
      </w:pPr>
      <w:r w:rsidRPr="00095A23">
        <w:rPr>
          <w:rFonts w:ascii="Times New Roman" w:eastAsiaTheme="minorEastAsia" w:hAnsi="Times New Roman" w:cs="Times New Roman"/>
          <w:color w:val="000000" w:themeColor="text1"/>
          <w:kern w:val="0"/>
          <w:sz w:val="24"/>
          <w:szCs w:val="24"/>
          <w14:ligatures w14:val="none"/>
        </w:rPr>
        <w:t xml:space="preserve">Rev. Mike </w:t>
      </w:r>
      <w:r w:rsidRPr="00095A23">
        <w:rPr>
          <w:rFonts w:ascii="Times New Roman" w:eastAsiaTheme="minorEastAsia" w:hAnsi="Times New Roman" w:cs="Times New Roman"/>
          <w:kern w:val="0"/>
          <w:sz w:val="24"/>
          <w:szCs w:val="24"/>
          <w14:ligatures w14:val="none"/>
        </w:rPr>
        <w:t>Carson</w:t>
      </w:r>
    </w:p>
    <w:p w14:paraId="2C5E1F36" w14:textId="77777777" w:rsidR="00021E5B" w:rsidRPr="00095A23" w:rsidRDefault="00021E5B" w:rsidP="003013B4">
      <w:pPr>
        <w:spacing w:after="0" w:line="240" w:lineRule="auto"/>
        <w:rPr>
          <w:rFonts w:ascii="Times New Roman" w:eastAsia="Times New Roman" w:hAnsi="Times New Roman" w:cs="Times New Roman"/>
          <w:kern w:val="0"/>
          <w:sz w:val="24"/>
          <w:szCs w:val="24"/>
          <w14:ligatures w14:val="none"/>
        </w:rPr>
      </w:pPr>
    </w:p>
    <w:p w14:paraId="42465D0C" w14:textId="77777777" w:rsidR="005A2B9C" w:rsidRPr="00095A23" w:rsidRDefault="005A2B9C" w:rsidP="003013B4">
      <w:pPr>
        <w:spacing w:after="0" w:line="240" w:lineRule="auto"/>
        <w:ind w:left="-420"/>
        <w:rPr>
          <w:rFonts w:ascii="Times New Roman" w:eastAsia="Times New Roman" w:hAnsi="Times New Roman" w:cs="Times New Roman"/>
          <w:kern w:val="0"/>
          <w:sz w:val="24"/>
          <w:szCs w:val="24"/>
          <w14:ligatures w14:val="none"/>
        </w:rPr>
      </w:pPr>
    </w:p>
    <w:sectPr w:rsidR="005A2B9C" w:rsidRPr="0009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849"/>
    <w:multiLevelType w:val="hybridMultilevel"/>
    <w:tmpl w:val="500E98A8"/>
    <w:lvl w:ilvl="0" w:tplc="F7807E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0307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AE"/>
    <w:rsid w:val="00021E5B"/>
    <w:rsid w:val="0006786E"/>
    <w:rsid w:val="00094142"/>
    <w:rsid w:val="00095A23"/>
    <w:rsid w:val="000A1E76"/>
    <w:rsid w:val="000A6E1F"/>
    <w:rsid w:val="0014180A"/>
    <w:rsid w:val="00161216"/>
    <w:rsid w:val="001626E5"/>
    <w:rsid w:val="00182934"/>
    <w:rsid w:val="001A0469"/>
    <w:rsid w:val="001E7BDA"/>
    <w:rsid w:val="00207C36"/>
    <w:rsid w:val="0022156C"/>
    <w:rsid w:val="00243667"/>
    <w:rsid w:val="002611BD"/>
    <w:rsid w:val="002C76AE"/>
    <w:rsid w:val="002F2AB4"/>
    <w:rsid w:val="003013B4"/>
    <w:rsid w:val="0030441E"/>
    <w:rsid w:val="00327DAD"/>
    <w:rsid w:val="00332161"/>
    <w:rsid w:val="00362AEE"/>
    <w:rsid w:val="004142BE"/>
    <w:rsid w:val="00461744"/>
    <w:rsid w:val="004C696F"/>
    <w:rsid w:val="004F5A5F"/>
    <w:rsid w:val="00533F7A"/>
    <w:rsid w:val="00555CB8"/>
    <w:rsid w:val="005818CF"/>
    <w:rsid w:val="005A2B9C"/>
    <w:rsid w:val="00611424"/>
    <w:rsid w:val="00627EA3"/>
    <w:rsid w:val="00651609"/>
    <w:rsid w:val="006A5E9C"/>
    <w:rsid w:val="006D4379"/>
    <w:rsid w:val="006D7562"/>
    <w:rsid w:val="00754730"/>
    <w:rsid w:val="007574F7"/>
    <w:rsid w:val="007A353D"/>
    <w:rsid w:val="007D0BEA"/>
    <w:rsid w:val="00801A52"/>
    <w:rsid w:val="008072A1"/>
    <w:rsid w:val="00834C82"/>
    <w:rsid w:val="008A49E3"/>
    <w:rsid w:val="008B0D32"/>
    <w:rsid w:val="008D7F49"/>
    <w:rsid w:val="00922F0F"/>
    <w:rsid w:val="009321AF"/>
    <w:rsid w:val="00940C6C"/>
    <w:rsid w:val="009551F5"/>
    <w:rsid w:val="009855E1"/>
    <w:rsid w:val="00993F61"/>
    <w:rsid w:val="009940FD"/>
    <w:rsid w:val="00A36987"/>
    <w:rsid w:val="00A73B55"/>
    <w:rsid w:val="00AC69BF"/>
    <w:rsid w:val="00AD41A8"/>
    <w:rsid w:val="00AF0BFA"/>
    <w:rsid w:val="00B23E21"/>
    <w:rsid w:val="00B41FC1"/>
    <w:rsid w:val="00B53416"/>
    <w:rsid w:val="00B54283"/>
    <w:rsid w:val="00B60123"/>
    <w:rsid w:val="00B921FD"/>
    <w:rsid w:val="00BA5478"/>
    <w:rsid w:val="00BB4F93"/>
    <w:rsid w:val="00BC77C5"/>
    <w:rsid w:val="00C2049D"/>
    <w:rsid w:val="00C65236"/>
    <w:rsid w:val="00C943F6"/>
    <w:rsid w:val="00CA7514"/>
    <w:rsid w:val="00D01000"/>
    <w:rsid w:val="00D435C3"/>
    <w:rsid w:val="00E413C9"/>
    <w:rsid w:val="00E53EB1"/>
    <w:rsid w:val="00E867DF"/>
    <w:rsid w:val="00ED4E31"/>
    <w:rsid w:val="00EE2598"/>
    <w:rsid w:val="00EE4518"/>
    <w:rsid w:val="00EE4A24"/>
    <w:rsid w:val="00F0350A"/>
    <w:rsid w:val="00F167E3"/>
    <w:rsid w:val="00F32382"/>
    <w:rsid w:val="00F61CCE"/>
    <w:rsid w:val="00F77FA3"/>
    <w:rsid w:val="00F92165"/>
    <w:rsid w:val="00FA025E"/>
    <w:rsid w:val="00FA2D0A"/>
    <w:rsid w:val="00F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7794"/>
  <w15:chartTrackingRefBased/>
  <w15:docId w15:val="{77EF5A31-0564-4D1C-9F4D-7E6CE71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B4"/>
    <w:rPr>
      <w:color w:val="0563C1" w:themeColor="hyperlink"/>
      <w:u w:val="single"/>
    </w:rPr>
  </w:style>
  <w:style w:type="character" w:styleId="UnresolvedMention">
    <w:name w:val="Unresolved Mention"/>
    <w:basedOn w:val="DefaultParagraphFont"/>
    <w:uiPriority w:val="99"/>
    <w:semiHidden/>
    <w:unhideWhenUsed/>
    <w:rsid w:val="003013B4"/>
    <w:rPr>
      <w:color w:val="605E5C"/>
      <w:shd w:val="clear" w:color="auto" w:fill="E1DFDD"/>
    </w:rPr>
  </w:style>
  <w:style w:type="character" w:styleId="Strong">
    <w:name w:val="Strong"/>
    <w:basedOn w:val="DefaultParagraphFont"/>
    <w:uiPriority w:val="22"/>
    <w:qFormat/>
    <w:rsid w:val="00C943F6"/>
    <w:rPr>
      <w:b/>
      <w:bCs/>
    </w:rPr>
  </w:style>
  <w:style w:type="paragraph" w:styleId="ListParagraph">
    <w:name w:val="List Paragraph"/>
    <w:basedOn w:val="Normal"/>
    <w:uiPriority w:val="34"/>
    <w:qFormat/>
    <w:rsid w:val="00BC77C5"/>
    <w:pPr>
      <w:ind w:left="720"/>
      <w:contextualSpacing/>
    </w:pPr>
    <w:rPr>
      <w:kern w:val="0"/>
      <w14:ligatures w14:val="none"/>
    </w:rPr>
  </w:style>
  <w:style w:type="character" w:styleId="Emphasis">
    <w:name w:val="Emphasis"/>
    <w:basedOn w:val="DefaultParagraphFont"/>
    <w:uiPriority w:val="20"/>
    <w:qFormat/>
    <w:rsid w:val="00533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son@usccb.org" TargetMode="External"/><Relationship Id="rId3" Type="http://schemas.openxmlformats.org/officeDocument/2006/relationships/styles" Target="styles.xml"/><Relationship Id="rId7" Type="http://schemas.openxmlformats.org/officeDocument/2006/relationships/hyperlink" Target="https://www.britannica.com/topic/History-of-the-In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C843-FB2E-4412-9F2C-B91065DE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Carson</dc:creator>
  <cp:keywords/>
  <dc:description/>
  <cp:lastModifiedBy>Rev. Michael Carson</cp:lastModifiedBy>
  <cp:revision>50</cp:revision>
  <dcterms:created xsi:type="dcterms:W3CDTF">2023-12-01T15:09:00Z</dcterms:created>
  <dcterms:modified xsi:type="dcterms:W3CDTF">2024-03-12T19:12:00Z</dcterms:modified>
</cp:coreProperties>
</file>